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F83DEB">
        <w:rPr>
          <w:rFonts w:ascii="Times New Roman" w:hAnsi="Times New Roman" w:cs="Times New Roman"/>
          <w:sz w:val="24"/>
          <w:szCs w:val="24"/>
        </w:rPr>
        <w:t>092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F83DEB">
        <w:rPr>
          <w:rFonts w:ascii="Times New Roman" w:hAnsi="Times New Roman" w:cs="Times New Roman"/>
          <w:sz w:val="24"/>
          <w:szCs w:val="24"/>
        </w:rPr>
        <w:t xml:space="preserve">10 de agosto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F83DEB">
        <w:rPr>
          <w:rFonts w:ascii="Times New Roman" w:hAnsi="Times New Roman" w:cs="Times New Roman"/>
          <w:sz w:val="24"/>
          <w:szCs w:val="24"/>
        </w:rPr>
        <w:t xml:space="preserve">Arlindo </w:t>
      </w:r>
      <w:proofErr w:type="spellStart"/>
      <w:r w:rsidR="00F83DEB">
        <w:rPr>
          <w:rFonts w:ascii="Times New Roman" w:hAnsi="Times New Roman" w:cs="Times New Roman"/>
          <w:sz w:val="24"/>
          <w:szCs w:val="24"/>
        </w:rPr>
        <w:t>Vogel</w:t>
      </w:r>
      <w:proofErr w:type="spellEnd"/>
      <w:r w:rsidR="00F83DEB">
        <w:rPr>
          <w:rFonts w:ascii="Times New Roman" w:hAnsi="Times New Roman" w:cs="Times New Roman"/>
          <w:sz w:val="24"/>
          <w:szCs w:val="24"/>
        </w:rPr>
        <w:t>, na sessão do dia 09 de</w:t>
      </w:r>
      <w:r w:rsidR="00C0629B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F83DEB">
        <w:rPr>
          <w:rFonts w:ascii="Times New Roman" w:hAnsi="Times New Roman" w:cs="Times New Roman"/>
          <w:sz w:val="24"/>
          <w:szCs w:val="24"/>
        </w:rPr>
        <w:t>gosto, do decorrente ano, que sejam arrumadas as estradas na localidades de Morro do Pedra, ate a divisa com a localidade de Picada Feijão e ainda que sejam colocados canos em valo existente na rua principal que da acesso a localidade anteriormente mencionada pertencente ao município de Ivoti.</w:t>
      </w:r>
    </w:p>
    <w:p w:rsidR="00F83DEB" w:rsidRPr="00D57E72" w:rsidRDefault="00F83DEB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Conforme o vereador acima citado, as entradas que interligam as localidades de Morro do Pedro e Picada Feijão não estão sendo arrumadas até a divisa, e o valo citado estando localizado próxima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divisa e o mesmo sendo tão fundo que praticamente não mais permite o trânsito de veículos de passeios. </w:t>
      </w:r>
    </w:p>
    <w:p w:rsidR="002A03A6" w:rsidRPr="00D57E72" w:rsidRDefault="002A03A6" w:rsidP="00F83DE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C0629B"/>
    <w:rsid w:val="00C91B13"/>
    <w:rsid w:val="00D57E72"/>
    <w:rsid w:val="00DC493E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</cp:revision>
  <dcterms:created xsi:type="dcterms:W3CDTF">2015-10-07T11:55:00Z</dcterms:created>
  <dcterms:modified xsi:type="dcterms:W3CDTF">2015-11-10T11:46:00Z</dcterms:modified>
</cp:coreProperties>
</file>