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29" w:rsidRDefault="00F92A29" w:rsidP="00F92A29">
      <w:pPr>
        <w:spacing w:line="480" w:lineRule="auto"/>
        <w:jc w:val="center"/>
        <w:rPr>
          <w:b/>
        </w:rPr>
      </w:pPr>
      <w:r>
        <w:rPr>
          <w:b/>
        </w:rPr>
        <w:t>INDICAÇÃO N°016/99</w:t>
      </w:r>
    </w:p>
    <w:p w:rsidR="00F92A29" w:rsidRDefault="00F92A29" w:rsidP="00F92A29">
      <w:pPr>
        <w:spacing w:line="480" w:lineRule="auto"/>
        <w:jc w:val="center"/>
        <w:rPr>
          <w:b/>
        </w:rPr>
      </w:pPr>
    </w:p>
    <w:p w:rsidR="00F92A29" w:rsidRDefault="00F92A29" w:rsidP="00F92A29">
      <w:pPr>
        <w:spacing w:line="480" w:lineRule="auto"/>
        <w:jc w:val="right"/>
      </w:pPr>
    </w:p>
    <w:p w:rsidR="00F92A29" w:rsidRDefault="00F92A29" w:rsidP="00F92A29">
      <w:pPr>
        <w:spacing w:line="480" w:lineRule="auto"/>
        <w:jc w:val="right"/>
      </w:pPr>
      <w:r>
        <w:t>Presidente Lucena, 06 de agosto de 1999</w:t>
      </w:r>
    </w:p>
    <w:p w:rsidR="00F92A29" w:rsidRDefault="00F92A29" w:rsidP="00F92A29">
      <w:pPr>
        <w:spacing w:line="360" w:lineRule="auto"/>
        <w:jc w:val="right"/>
      </w:pPr>
    </w:p>
    <w:p w:rsidR="00F92A29" w:rsidRDefault="00F92A29" w:rsidP="00F92A29">
      <w:pPr>
        <w:spacing w:line="480" w:lineRule="auto"/>
        <w:jc w:val="right"/>
      </w:pPr>
    </w:p>
    <w:p w:rsidR="00F92A29" w:rsidRDefault="00F92A29" w:rsidP="00F92A2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92A29" w:rsidRDefault="00F92A29" w:rsidP="00F92A29">
      <w:pPr>
        <w:spacing w:line="480" w:lineRule="auto"/>
        <w:jc w:val="both"/>
        <w:rPr>
          <w:b/>
        </w:rPr>
      </w:pPr>
    </w:p>
    <w:p w:rsidR="00F92A29" w:rsidRDefault="00F92A29" w:rsidP="00F92A2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de luminária da rede de iluminação pública e instalação de tampa sobre a boca-de-lobo, ambas, localizadas próximas a residência do Senhor Elói </w:t>
      </w:r>
      <w:proofErr w:type="spellStart"/>
      <w:r>
        <w:rPr>
          <w:b/>
        </w:rPr>
        <w:t>Trierweiler</w:t>
      </w:r>
      <w:proofErr w:type="spellEnd"/>
      <w:r>
        <w:rPr>
          <w:b/>
        </w:rPr>
        <w:t xml:space="preserve">. </w:t>
      </w:r>
    </w:p>
    <w:p w:rsidR="00F92A29" w:rsidRDefault="00F92A29" w:rsidP="00F92A29">
      <w:pPr>
        <w:spacing w:line="480" w:lineRule="auto"/>
        <w:jc w:val="both"/>
        <w:rPr>
          <w:b/>
        </w:rPr>
      </w:pPr>
    </w:p>
    <w:p w:rsidR="00F92A29" w:rsidRDefault="00F92A29" w:rsidP="00F92A29">
      <w:pPr>
        <w:jc w:val="both"/>
      </w:pPr>
      <w:r>
        <w:t>Justificativa:</w:t>
      </w:r>
    </w:p>
    <w:p w:rsidR="00F92A29" w:rsidRDefault="00F92A29" w:rsidP="00F92A29">
      <w:pPr>
        <w:spacing w:line="480" w:lineRule="auto"/>
        <w:jc w:val="both"/>
      </w:pPr>
      <w:r>
        <w:t xml:space="preserve"> </w:t>
      </w:r>
      <w:r>
        <w:tab/>
        <w:t xml:space="preserve">       Justifica-se a indicação, em vista a importância do perfeito funcionamento da rede de iluminação pública e quanto à referida tampa cabe salientar o risco de pessoa se lesionar se vier a cair na mencionada boca-de-lobo.</w:t>
      </w:r>
    </w:p>
    <w:p w:rsidR="00F92A29" w:rsidRDefault="00F92A29" w:rsidP="00F92A29">
      <w:pPr>
        <w:spacing w:line="480" w:lineRule="auto"/>
        <w:jc w:val="both"/>
      </w:pPr>
    </w:p>
    <w:p w:rsidR="00F92A29" w:rsidRDefault="00F92A29" w:rsidP="00F92A29">
      <w:pPr>
        <w:spacing w:line="480" w:lineRule="auto"/>
        <w:jc w:val="both"/>
      </w:pPr>
    </w:p>
    <w:p w:rsidR="00F92A29" w:rsidRDefault="00F92A29" w:rsidP="00F92A29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92A29" w:rsidRDefault="00F92A29" w:rsidP="00F92A29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F92A29" w:rsidRDefault="00F92A29" w:rsidP="00F92A29">
      <w:pPr>
        <w:spacing w:line="360" w:lineRule="auto"/>
        <w:jc w:val="both"/>
      </w:pPr>
    </w:p>
    <w:p w:rsidR="00F92A29" w:rsidRDefault="00F92A29" w:rsidP="00F92A29">
      <w:pPr>
        <w:jc w:val="both"/>
      </w:pPr>
    </w:p>
    <w:p w:rsidR="00F92A29" w:rsidRDefault="00F92A29" w:rsidP="00F92A29">
      <w:pPr>
        <w:spacing w:line="360" w:lineRule="auto"/>
        <w:jc w:val="both"/>
      </w:pPr>
      <w:r>
        <w:t>Exmo. Sr.</w:t>
      </w:r>
    </w:p>
    <w:p w:rsidR="00F92A29" w:rsidRDefault="00F92A29" w:rsidP="00F92A29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F92A29" w:rsidRDefault="00F92A29" w:rsidP="00F92A29">
      <w:pPr>
        <w:spacing w:line="360" w:lineRule="auto"/>
        <w:jc w:val="both"/>
      </w:pPr>
      <w:r>
        <w:t>DD. Prefeito Municipal</w:t>
      </w:r>
    </w:p>
    <w:p w:rsidR="00F92A29" w:rsidRDefault="00F92A29" w:rsidP="00F92A29">
      <w:pPr>
        <w:spacing w:line="360" w:lineRule="auto"/>
        <w:jc w:val="both"/>
      </w:pPr>
      <w:r>
        <w:t>Nesta Cidade - RS</w:t>
      </w:r>
    </w:p>
    <w:p w:rsidR="008C0DB2" w:rsidRDefault="008C0DB2">
      <w:bookmarkStart w:id="0" w:name="_GoBack"/>
      <w:bookmarkEnd w:id="0"/>
    </w:p>
    <w:sectPr w:rsidR="008C0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27"/>
    <w:rsid w:val="00337227"/>
    <w:rsid w:val="008C0DB2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37E9-124D-44FA-BB96-23F9E117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2016-05-04T19:17:00Z</dcterms:created>
  <dcterms:modified xsi:type="dcterms:W3CDTF">2016-05-04T19:20:00Z</dcterms:modified>
</cp:coreProperties>
</file>