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4C" w:rsidRDefault="00542EF6" w:rsidP="003F514C">
      <w:pPr>
        <w:spacing w:line="480" w:lineRule="auto"/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 w:rsidR="003F514C">
        <w:rPr>
          <w:b/>
        </w:rPr>
        <w:t>NDICAÇÃO N°008/2002</w:t>
      </w:r>
    </w:p>
    <w:p w:rsidR="003F514C" w:rsidRDefault="003F514C" w:rsidP="003F514C">
      <w:pPr>
        <w:spacing w:line="480" w:lineRule="auto"/>
        <w:jc w:val="center"/>
        <w:rPr>
          <w:b/>
          <w:sz w:val="28"/>
        </w:rPr>
      </w:pPr>
    </w:p>
    <w:p w:rsidR="003F514C" w:rsidRDefault="003F514C" w:rsidP="003F514C">
      <w:pPr>
        <w:spacing w:line="480" w:lineRule="auto"/>
        <w:jc w:val="right"/>
        <w:rPr>
          <w:b/>
        </w:rPr>
      </w:pPr>
      <w:r>
        <w:t>Presidente Lucena, 28 de agosto de 2002</w:t>
      </w:r>
    </w:p>
    <w:p w:rsidR="003F514C" w:rsidRDefault="003F514C" w:rsidP="003F514C">
      <w:pPr>
        <w:spacing w:line="480" w:lineRule="auto"/>
        <w:jc w:val="both"/>
      </w:pPr>
    </w:p>
    <w:p w:rsidR="003F514C" w:rsidRDefault="003F514C" w:rsidP="003F514C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3F514C" w:rsidRDefault="003F514C" w:rsidP="003F514C">
      <w:pPr>
        <w:spacing w:line="480" w:lineRule="auto"/>
        <w:jc w:val="both"/>
        <w:rPr>
          <w:b/>
        </w:rPr>
      </w:pPr>
    </w:p>
    <w:p w:rsidR="003F514C" w:rsidRDefault="003F514C" w:rsidP="003F514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das luminárias da rede de iluminação pública, em todo Município.   </w:t>
      </w:r>
    </w:p>
    <w:p w:rsidR="003F514C" w:rsidRDefault="003F514C" w:rsidP="003F514C">
      <w:pPr>
        <w:spacing w:line="480" w:lineRule="auto"/>
        <w:jc w:val="both"/>
        <w:rPr>
          <w:b/>
        </w:rPr>
      </w:pPr>
    </w:p>
    <w:p w:rsidR="003F514C" w:rsidRDefault="003F514C" w:rsidP="003F514C">
      <w:pPr>
        <w:jc w:val="both"/>
      </w:pPr>
      <w:r>
        <w:t>Justificativa:</w:t>
      </w:r>
    </w:p>
    <w:p w:rsidR="003F514C" w:rsidRDefault="003F514C" w:rsidP="003F514C">
      <w:pPr>
        <w:spacing w:line="480" w:lineRule="auto"/>
        <w:jc w:val="both"/>
      </w:pPr>
      <w:r>
        <w:tab/>
      </w:r>
      <w:r>
        <w:tab/>
        <w:t xml:space="preserve">Justifica-se a indicação, considerando que a deficiência da iluminação pública causa insegurança além dos transtornos aos quais fica sujeita a população. </w:t>
      </w:r>
    </w:p>
    <w:p w:rsidR="003F514C" w:rsidRDefault="003F514C" w:rsidP="003F514C">
      <w:pPr>
        <w:spacing w:line="480" w:lineRule="auto"/>
        <w:jc w:val="both"/>
      </w:pPr>
    </w:p>
    <w:p w:rsidR="003F514C" w:rsidRDefault="003F514C" w:rsidP="003F514C">
      <w:pPr>
        <w:spacing w:line="480" w:lineRule="auto"/>
      </w:pPr>
    </w:p>
    <w:p w:rsidR="003F514C" w:rsidRDefault="003F514C" w:rsidP="003F514C"/>
    <w:p w:rsidR="003F514C" w:rsidRDefault="003F514C" w:rsidP="003F51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3F514C" w:rsidRDefault="003F514C" w:rsidP="003F514C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3F514C" w:rsidRDefault="003F514C" w:rsidP="003F514C">
      <w:pPr>
        <w:jc w:val="both"/>
      </w:pPr>
    </w:p>
    <w:p w:rsidR="003F514C" w:rsidRDefault="003F514C" w:rsidP="003F514C">
      <w:pPr>
        <w:jc w:val="both"/>
      </w:pPr>
    </w:p>
    <w:p w:rsidR="003F514C" w:rsidRDefault="003F514C" w:rsidP="003F514C">
      <w:pPr>
        <w:jc w:val="both"/>
      </w:pPr>
    </w:p>
    <w:p w:rsidR="003F514C" w:rsidRDefault="003F514C" w:rsidP="003F514C">
      <w:pPr>
        <w:jc w:val="both"/>
      </w:pPr>
    </w:p>
    <w:p w:rsidR="003F514C" w:rsidRDefault="003F514C" w:rsidP="003F514C">
      <w:pPr>
        <w:jc w:val="both"/>
      </w:pPr>
    </w:p>
    <w:p w:rsidR="003F514C" w:rsidRDefault="003F514C" w:rsidP="003F514C">
      <w:pPr>
        <w:jc w:val="both"/>
      </w:pPr>
    </w:p>
    <w:p w:rsidR="003F514C" w:rsidRDefault="003F514C" w:rsidP="003F514C">
      <w:pPr>
        <w:spacing w:line="360" w:lineRule="auto"/>
        <w:jc w:val="both"/>
      </w:pPr>
      <w:r>
        <w:t xml:space="preserve">Exmo. Sr. </w:t>
      </w:r>
    </w:p>
    <w:p w:rsidR="003F514C" w:rsidRDefault="003F514C" w:rsidP="003F514C">
      <w:pPr>
        <w:spacing w:line="360" w:lineRule="auto"/>
        <w:jc w:val="both"/>
      </w:pPr>
      <w:r>
        <w:t>João Gilberto Stoffel</w:t>
      </w:r>
    </w:p>
    <w:p w:rsidR="003F514C" w:rsidRDefault="003F514C" w:rsidP="003F514C">
      <w:pPr>
        <w:spacing w:line="360" w:lineRule="auto"/>
        <w:jc w:val="both"/>
      </w:pPr>
      <w:r>
        <w:t>DD. Prefeito Municipal</w:t>
      </w:r>
    </w:p>
    <w:p w:rsidR="005F78DF" w:rsidRDefault="003F514C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C"/>
    <w:rsid w:val="00054C41"/>
    <w:rsid w:val="003F514C"/>
    <w:rsid w:val="00542EF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2</cp:revision>
  <dcterms:created xsi:type="dcterms:W3CDTF">2015-10-09T20:27:00Z</dcterms:created>
  <dcterms:modified xsi:type="dcterms:W3CDTF">2015-10-09T20:27:00Z</dcterms:modified>
</cp:coreProperties>
</file>