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14" w:rsidRDefault="00EE6514" w:rsidP="00EE6514">
      <w:pPr>
        <w:spacing w:line="480" w:lineRule="auto"/>
        <w:jc w:val="center"/>
        <w:rPr>
          <w:b/>
        </w:rPr>
      </w:pPr>
      <w:r>
        <w:rPr>
          <w:b/>
        </w:rPr>
        <w:t>INDICAÇÃO N°011/99</w:t>
      </w:r>
    </w:p>
    <w:p w:rsidR="00EE6514" w:rsidRDefault="00EE6514" w:rsidP="00EE6514">
      <w:pPr>
        <w:spacing w:line="480" w:lineRule="auto"/>
        <w:jc w:val="center"/>
        <w:rPr>
          <w:b/>
        </w:rPr>
      </w:pPr>
    </w:p>
    <w:p w:rsidR="00EE6514" w:rsidRDefault="00EE6514" w:rsidP="00EE6514">
      <w:pPr>
        <w:spacing w:line="480" w:lineRule="auto"/>
        <w:jc w:val="center"/>
        <w:rPr>
          <w:b/>
        </w:rPr>
      </w:pPr>
    </w:p>
    <w:p w:rsidR="00EE6514" w:rsidRDefault="00EE6514" w:rsidP="00EE6514">
      <w:pPr>
        <w:spacing w:line="480" w:lineRule="auto"/>
        <w:jc w:val="right"/>
      </w:pPr>
      <w:r>
        <w:t xml:space="preserve">Presidente Lucena, 17 de agosto de </w:t>
      </w:r>
      <w:proofErr w:type="gramStart"/>
      <w:r>
        <w:t>1999</w:t>
      </w:r>
      <w:proofErr w:type="gramEnd"/>
    </w:p>
    <w:p w:rsidR="00EE6514" w:rsidRDefault="00EE6514" w:rsidP="00EE6514">
      <w:pPr>
        <w:spacing w:line="480" w:lineRule="auto"/>
        <w:jc w:val="right"/>
      </w:pPr>
    </w:p>
    <w:p w:rsidR="00EE6514" w:rsidRDefault="00EE6514" w:rsidP="00EE6514">
      <w:pPr>
        <w:spacing w:line="480" w:lineRule="auto"/>
        <w:jc w:val="right"/>
      </w:pPr>
    </w:p>
    <w:p w:rsidR="00EE6514" w:rsidRDefault="00EE6514" w:rsidP="00EE651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EE6514" w:rsidRDefault="00EE6514" w:rsidP="00EE6514">
      <w:pPr>
        <w:spacing w:line="480" w:lineRule="auto"/>
        <w:jc w:val="both"/>
        <w:rPr>
          <w:b/>
        </w:rPr>
      </w:pPr>
    </w:p>
    <w:p w:rsidR="00EE6514" w:rsidRDefault="00EE6514" w:rsidP="00EE651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 na rede de iluminação pública, em todo Município, especialmente nas luminárias localizadas próximas às residências dos munícipes Antônio Koch e </w:t>
      </w:r>
      <w:proofErr w:type="spellStart"/>
      <w:r>
        <w:rPr>
          <w:b/>
        </w:rPr>
        <w:t>Takaaki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Gemba</w:t>
      </w:r>
      <w:proofErr w:type="spellEnd"/>
      <w:r>
        <w:rPr>
          <w:b/>
        </w:rPr>
        <w:t xml:space="preserve">. </w:t>
      </w:r>
    </w:p>
    <w:p w:rsidR="00EE6514" w:rsidRDefault="00EE6514" w:rsidP="00EE6514">
      <w:pPr>
        <w:jc w:val="both"/>
      </w:pPr>
    </w:p>
    <w:p w:rsidR="00EE6514" w:rsidRDefault="00EE6514" w:rsidP="00EE6514">
      <w:pPr>
        <w:jc w:val="both"/>
      </w:pPr>
    </w:p>
    <w:p w:rsidR="00EE6514" w:rsidRDefault="00EE6514" w:rsidP="00EE6514">
      <w:pPr>
        <w:jc w:val="both"/>
      </w:pPr>
      <w:r>
        <w:t>Justificativa:</w:t>
      </w:r>
    </w:p>
    <w:p w:rsidR="00EE6514" w:rsidRDefault="00EE6514" w:rsidP="00EE6514">
      <w:pPr>
        <w:spacing w:line="480" w:lineRule="auto"/>
        <w:jc w:val="both"/>
      </w:pPr>
      <w:r>
        <w:tab/>
        <w:t xml:space="preserve">     Justifica-se a Indicação, considerando a importância do perfeito funcionamento da rede de iluminação pública para a segurança da população. Ressalta-se que uma boa iluminação garante caminhadas noturnas com muito mais </w:t>
      </w:r>
      <w:proofErr w:type="spellStart"/>
      <w:r>
        <w:t>tranqüilidade</w:t>
      </w:r>
      <w:proofErr w:type="spellEnd"/>
      <w:r>
        <w:t xml:space="preserve">. </w:t>
      </w:r>
    </w:p>
    <w:p w:rsidR="00EE6514" w:rsidRDefault="00EE6514" w:rsidP="00EE6514">
      <w:pPr>
        <w:spacing w:line="480" w:lineRule="auto"/>
      </w:pPr>
    </w:p>
    <w:p w:rsidR="00EE6514" w:rsidRDefault="00EE6514" w:rsidP="00EE6514"/>
    <w:p w:rsidR="00EE6514" w:rsidRDefault="00EE6514" w:rsidP="00EE6514">
      <w:r>
        <w:t xml:space="preserve">                                                                                                      João Adelmo Welter</w:t>
      </w:r>
    </w:p>
    <w:p w:rsidR="00EE6514" w:rsidRDefault="00EE6514" w:rsidP="00EE6514">
      <w:r>
        <w:t xml:space="preserve">                                                                                                               Vereador</w:t>
      </w:r>
    </w:p>
    <w:p w:rsidR="00EE6514" w:rsidRDefault="00EE6514" w:rsidP="00EE6514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EE6514" w:rsidRDefault="00EE6514" w:rsidP="00EE6514">
      <w:pPr>
        <w:spacing w:line="360" w:lineRule="auto"/>
      </w:pPr>
      <w:r>
        <w:t>Roque Danilo Exner</w:t>
      </w:r>
    </w:p>
    <w:p w:rsidR="00EE6514" w:rsidRDefault="00EE6514" w:rsidP="00EE6514">
      <w:pPr>
        <w:spacing w:line="360" w:lineRule="auto"/>
      </w:pPr>
      <w:r>
        <w:t>DD. Prefeito Municipal</w:t>
      </w:r>
    </w:p>
    <w:p w:rsidR="00EE6514" w:rsidRDefault="00EE6514" w:rsidP="00EE6514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4"/>
    <w:rsid w:val="00054C41"/>
    <w:rsid w:val="005F78DF"/>
    <w:rsid w:val="00EE651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2015-10-09T19:52:00Z</dcterms:created>
  <dcterms:modified xsi:type="dcterms:W3CDTF">2015-10-09T19:52:00Z</dcterms:modified>
</cp:coreProperties>
</file>