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00F" w:rsidRDefault="001F4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Of.Cam</w:t>
      </w:r>
      <w:r w:rsidR="00C8695F">
        <w:rPr>
          <w:rFonts w:ascii="Times New Roman" w:hAnsi="Times New Roman" w:cs="Times New Roman"/>
          <w:sz w:val="24"/>
          <w:szCs w:val="24"/>
        </w:rPr>
        <w:t>.n°031/Gab/2011</w:t>
      </w:r>
      <w:r w:rsidR="00C8695F">
        <w:rPr>
          <w:rFonts w:ascii="Times New Roman" w:hAnsi="Times New Roman" w:cs="Times New Roman"/>
          <w:sz w:val="24"/>
          <w:szCs w:val="24"/>
        </w:rPr>
        <w:tab/>
      </w:r>
      <w:r w:rsidR="00C8695F">
        <w:rPr>
          <w:rFonts w:ascii="Times New Roman" w:hAnsi="Times New Roman" w:cs="Times New Roman"/>
          <w:sz w:val="24"/>
          <w:szCs w:val="24"/>
        </w:rPr>
        <w:tab/>
      </w:r>
      <w:r w:rsidR="00C8695F">
        <w:rPr>
          <w:rFonts w:ascii="Times New Roman" w:hAnsi="Times New Roman" w:cs="Times New Roman"/>
          <w:sz w:val="24"/>
          <w:szCs w:val="24"/>
        </w:rPr>
        <w:tab/>
        <w:t>Presidente Lucena, 29 de agosto de 2011</w:t>
      </w:r>
    </w:p>
    <w:p w:rsidR="00C8695F" w:rsidRDefault="00C86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ASSUNTO: Ref. Aos Pedidos de Informações</w:t>
      </w:r>
    </w:p>
    <w:p w:rsidR="00C8695F" w:rsidRDefault="00C8695F">
      <w:pPr>
        <w:rPr>
          <w:rFonts w:ascii="Times New Roman" w:hAnsi="Times New Roman" w:cs="Times New Roman"/>
          <w:sz w:val="24"/>
          <w:szCs w:val="24"/>
        </w:rPr>
      </w:pPr>
    </w:p>
    <w:p w:rsidR="00C8695F" w:rsidRDefault="00C86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Prezado Sr. Presidente</w:t>
      </w:r>
    </w:p>
    <w:p w:rsidR="00C8695F" w:rsidRDefault="00C8695F">
      <w:pPr>
        <w:rPr>
          <w:rFonts w:ascii="Times New Roman" w:hAnsi="Times New Roman" w:cs="Times New Roman"/>
          <w:sz w:val="24"/>
          <w:szCs w:val="24"/>
        </w:rPr>
      </w:pPr>
    </w:p>
    <w:p w:rsidR="00C8695F" w:rsidRDefault="00C86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Ao cumprimenta-lo, vimos através deste responder os pedidos de informações que seguem:</w:t>
      </w:r>
    </w:p>
    <w:p w:rsidR="00C8695F" w:rsidRDefault="00C8695F" w:rsidP="00C8695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resposta ao Pedido de Informação n°002/2011, de autoria do vereador Roque Adelmo </w:t>
      </w:r>
      <w:proofErr w:type="spellStart"/>
      <w:r>
        <w:rPr>
          <w:rFonts w:ascii="Times New Roman" w:hAnsi="Times New Roman" w:cs="Times New Roman"/>
          <w:sz w:val="24"/>
          <w:szCs w:val="24"/>
        </w:rPr>
        <w:t>Rambo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informamos que a Biblioteca Pública Roque Danilo Exner funciona segunda-feira das 7h </w:t>
      </w:r>
      <w:r w:rsidR="00933E73">
        <w:rPr>
          <w:rFonts w:ascii="Times New Roman" w:hAnsi="Times New Roman" w:cs="Times New Roman"/>
          <w:sz w:val="24"/>
          <w:szCs w:val="24"/>
        </w:rPr>
        <w:t>às</w:t>
      </w:r>
      <w:r>
        <w:rPr>
          <w:rFonts w:ascii="Times New Roman" w:hAnsi="Times New Roman" w:cs="Times New Roman"/>
          <w:sz w:val="24"/>
          <w:szCs w:val="24"/>
        </w:rPr>
        <w:t xml:space="preserve"> 11h; terça-feira das 12h45min </w:t>
      </w:r>
      <w:r w:rsidR="00933E73">
        <w:rPr>
          <w:rFonts w:ascii="Times New Roman" w:hAnsi="Times New Roman" w:cs="Times New Roman"/>
          <w:sz w:val="24"/>
          <w:szCs w:val="24"/>
        </w:rPr>
        <w:t>às</w:t>
      </w:r>
      <w:r>
        <w:rPr>
          <w:rFonts w:ascii="Times New Roman" w:hAnsi="Times New Roman" w:cs="Times New Roman"/>
          <w:sz w:val="24"/>
          <w:szCs w:val="24"/>
        </w:rPr>
        <w:t xml:space="preserve"> 19h30min; quarta-feira das 12h45min </w:t>
      </w:r>
      <w:r w:rsidR="00933E73">
        <w:rPr>
          <w:rFonts w:ascii="Times New Roman" w:hAnsi="Times New Roman" w:cs="Times New Roman"/>
          <w:sz w:val="24"/>
          <w:szCs w:val="24"/>
        </w:rPr>
        <w:t>às</w:t>
      </w:r>
      <w:r>
        <w:rPr>
          <w:rFonts w:ascii="Times New Roman" w:hAnsi="Times New Roman" w:cs="Times New Roman"/>
          <w:sz w:val="24"/>
          <w:szCs w:val="24"/>
        </w:rPr>
        <w:t xml:space="preserve"> 17h45min; quinta-feira das 12h45min </w:t>
      </w:r>
      <w:r w:rsidR="00933E73">
        <w:rPr>
          <w:rFonts w:ascii="Times New Roman" w:hAnsi="Times New Roman" w:cs="Times New Roman"/>
          <w:sz w:val="24"/>
          <w:szCs w:val="24"/>
        </w:rPr>
        <w:t>às</w:t>
      </w:r>
      <w:r>
        <w:rPr>
          <w:rFonts w:ascii="Times New Roman" w:hAnsi="Times New Roman" w:cs="Times New Roman"/>
          <w:sz w:val="24"/>
          <w:szCs w:val="24"/>
        </w:rPr>
        <w:t xml:space="preserve"> 19h30min, sexta-feira das 7h </w:t>
      </w:r>
      <w:r w:rsidR="00933E73">
        <w:rPr>
          <w:rFonts w:ascii="Times New Roman" w:hAnsi="Times New Roman" w:cs="Times New Roman"/>
          <w:sz w:val="24"/>
          <w:szCs w:val="24"/>
        </w:rPr>
        <w:t>às</w:t>
      </w:r>
      <w:r>
        <w:rPr>
          <w:rFonts w:ascii="Times New Roman" w:hAnsi="Times New Roman" w:cs="Times New Roman"/>
          <w:sz w:val="24"/>
          <w:szCs w:val="24"/>
        </w:rPr>
        <w:t xml:space="preserve"> 10h30min e sábado das 12h </w:t>
      </w:r>
      <w:r w:rsidR="00933E73">
        <w:rPr>
          <w:rFonts w:ascii="Times New Roman" w:hAnsi="Times New Roman" w:cs="Times New Roman"/>
          <w:sz w:val="24"/>
          <w:szCs w:val="24"/>
        </w:rPr>
        <w:t>às</w:t>
      </w:r>
      <w:r>
        <w:rPr>
          <w:rFonts w:ascii="Times New Roman" w:hAnsi="Times New Roman" w:cs="Times New Roman"/>
          <w:sz w:val="24"/>
          <w:szCs w:val="24"/>
        </w:rPr>
        <w:t xml:space="preserve"> 16h.</w:t>
      </w:r>
    </w:p>
    <w:p w:rsidR="00C8695F" w:rsidRDefault="00C8695F" w:rsidP="00C8695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resposta ao Pedido de Informação n°001/2011, de autoria da vereadora Marlene </w:t>
      </w:r>
      <w:proofErr w:type="spellStart"/>
      <w:r>
        <w:rPr>
          <w:rFonts w:ascii="Times New Roman" w:hAnsi="Times New Roman" w:cs="Times New Roman"/>
          <w:sz w:val="24"/>
          <w:szCs w:val="24"/>
        </w:rPr>
        <w:t>Koepsel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Backes, informamos que não foi enviado Projeto de Lei </w:t>
      </w:r>
      <w:r w:rsidR="00933E73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Câmara, com objetivo de contratar substituta a professora Denise Raquel Vogel </w:t>
      </w:r>
      <w:proofErr w:type="spellStart"/>
      <w:r>
        <w:rPr>
          <w:rFonts w:ascii="Times New Roman" w:hAnsi="Times New Roman" w:cs="Times New Roman"/>
          <w:sz w:val="24"/>
          <w:szCs w:val="24"/>
        </w:rPr>
        <w:t>Staudt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período de licença maternidade da mesma, pois não houve necessidade. Temporariamente quem </w:t>
      </w:r>
      <w:r w:rsidR="00933E73">
        <w:rPr>
          <w:rFonts w:ascii="Times New Roman" w:hAnsi="Times New Roman" w:cs="Times New Roman"/>
          <w:sz w:val="24"/>
          <w:szCs w:val="24"/>
        </w:rPr>
        <w:t>está</w:t>
      </w:r>
      <w:r>
        <w:rPr>
          <w:rFonts w:ascii="Times New Roman" w:hAnsi="Times New Roman" w:cs="Times New Roman"/>
          <w:sz w:val="24"/>
          <w:szCs w:val="24"/>
        </w:rPr>
        <w:t xml:space="preserve"> substituindo a professora referida é a Diretora Sra. </w:t>
      </w:r>
      <w:proofErr w:type="spellStart"/>
      <w:r>
        <w:rPr>
          <w:rFonts w:ascii="Times New Roman" w:hAnsi="Times New Roman" w:cs="Times New Roman"/>
          <w:sz w:val="24"/>
          <w:szCs w:val="24"/>
        </w:rPr>
        <w:t>Deisy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para o 2° semestre, </w:t>
      </w:r>
      <w:r w:rsidR="00933E73">
        <w:rPr>
          <w:rFonts w:ascii="Times New Roman" w:hAnsi="Times New Roman" w:cs="Times New Roman"/>
          <w:sz w:val="24"/>
          <w:szCs w:val="24"/>
        </w:rPr>
        <w:t>está</w:t>
      </w:r>
      <w:r>
        <w:rPr>
          <w:rFonts w:ascii="Times New Roman" w:hAnsi="Times New Roman" w:cs="Times New Roman"/>
          <w:sz w:val="24"/>
          <w:szCs w:val="24"/>
        </w:rPr>
        <w:t xml:space="preserve"> prevista a contratação de uma estagiária que irá ficar até o final do ano. Portanto</w:t>
      </w:r>
      <w:r w:rsidR="00933E73">
        <w:rPr>
          <w:rFonts w:ascii="Times New Roman" w:hAnsi="Times New Roman" w:cs="Times New Roman"/>
          <w:sz w:val="24"/>
          <w:szCs w:val="24"/>
        </w:rPr>
        <w:t xml:space="preserve"> os alunos não ficarão desatendi</w:t>
      </w:r>
      <w:r>
        <w:rPr>
          <w:rFonts w:ascii="Times New Roman" w:hAnsi="Times New Roman" w:cs="Times New Roman"/>
          <w:sz w:val="24"/>
          <w:szCs w:val="24"/>
        </w:rPr>
        <w:t>dos por falta de professor.</w:t>
      </w:r>
    </w:p>
    <w:p w:rsidR="00C8695F" w:rsidRPr="00C8695F" w:rsidRDefault="00C8695F" w:rsidP="00C8695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resposta ao Pedido de Informação n°001/2011, de autoria do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Janier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Silveira Camargo, informamos que não houve a instalação de ponto de </w:t>
      </w:r>
      <w:r w:rsidR="00933E73">
        <w:rPr>
          <w:rFonts w:ascii="Times New Roman" w:hAnsi="Times New Roman" w:cs="Times New Roman"/>
          <w:sz w:val="24"/>
          <w:szCs w:val="24"/>
        </w:rPr>
        <w:t>agua</w:t>
      </w:r>
      <w:r>
        <w:rPr>
          <w:rFonts w:ascii="Times New Roman" w:hAnsi="Times New Roman" w:cs="Times New Roman"/>
          <w:sz w:val="24"/>
          <w:szCs w:val="24"/>
        </w:rPr>
        <w:t xml:space="preserve"> de rede </w:t>
      </w:r>
      <w:r w:rsidR="00933E73">
        <w:rPr>
          <w:rFonts w:ascii="Times New Roman" w:hAnsi="Times New Roman" w:cs="Times New Roman"/>
          <w:sz w:val="24"/>
          <w:szCs w:val="24"/>
        </w:rPr>
        <w:t>pública</w:t>
      </w:r>
      <w:r>
        <w:rPr>
          <w:rFonts w:ascii="Times New Roman" w:hAnsi="Times New Roman" w:cs="Times New Roman"/>
          <w:sz w:val="24"/>
          <w:szCs w:val="24"/>
        </w:rPr>
        <w:t xml:space="preserve"> junto a Rua Machado de Assis, pois a mesma </w:t>
      </w:r>
      <w:r w:rsidR="00933E73">
        <w:rPr>
          <w:rFonts w:ascii="Times New Roman" w:hAnsi="Times New Roman" w:cs="Times New Roman"/>
          <w:sz w:val="24"/>
          <w:szCs w:val="24"/>
        </w:rPr>
        <w:t>está</w:t>
      </w:r>
      <w:r>
        <w:rPr>
          <w:rFonts w:ascii="Times New Roman" w:hAnsi="Times New Roman" w:cs="Times New Roman"/>
          <w:sz w:val="24"/>
          <w:szCs w:val="24"/>
        </w:rPr>
        <w:t xml:space="preserve"> aberta em condições de receber trafego de veículos, todavia, o Munícipe Emílio Ferreira </w:t>
      </w:r>
      <w:proofErr w:type="spellStart"/>
      <w:r>
        <w:rPr>
          <w:rFonts w:ascii="Times New Roman" w:hAnsi="Times New Roman" w:cs="Times New Roman"/>
          <w:sz w:val="24"/>
          <w:szCs w:val="24"/>
        </w:rPr>
        <w:t>Neckel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comprou terras onde a situação fundiária não </w:t>
      </w:r>
      <w:r w:rsidR="00933E73">
        <w:rPr>
          <w:rFonts w:ascii="Times New Roman" w:hAnsi="Times New Roman" w:cs="Times New Roman"/>
          <w:sz w:val="24"/>
          <w:szCs w:val="24"/>
        </w:rPr>
        <w:t>está</w:t>
      </w:r>
      <w:r>
        <w:rPr>
          <w:rFonts w:ascii="Times New Roman" w:hAnsi="Times New Roman" w:cs="Times New Roman"/>
          <w:sz w:val="24"/>
          <w:szCs w:val="24"/>
        </w:rPr>
        <w:t xml:space="preserve"> regularizada, há necessidade de se fazer o desmembramento no local. Dentro da regularização fundiária, para ter aprovação do poder público municipal, há necessidade de estar satisfeito três requisitos, que são: a rede de energia elétrica, pluvial e de água. </w:t>
      </w:r>
      <w:r w:rsidR="00933E73">
        <w:rPr>
          <w:rFonts w:ascii="Times New Roman" w:hAnsi="Times New Roman" w:cs="Times New Roman"/>
          <w:sz w:val="24"/>
          <w:szCs w:val="24"/>
        </w:rPr>
        <w:t>Porém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no</w:t>
      </w:r>
      <w:r w:rsidR="00933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local, nenhum dos três requisitos foram atendidos. Sendo assim, o interessado deverá providenciar os materiais de instalação da rede de </w:t>
      </w:r>
      <w:r w:rsidR="00933E73">
        <w:rPr>
          <w:rFonts w:ascii="Times New Roman" w:hAnsi="Times New Roman" w:cs="Times New Roman"/>
          <w:sz w:val="24"/>
          <w:szCs w:val="24"/>
        </w:rPr>
        <w:t>agua</w:t>
      </w:r>
      <w:r>
        <w:rPr>
          <w:rFonts w:ascii="Times New Roman" w:hAnsi="Times New Roman" w:cs="Times New Roman"/>
          <w:sz w:val="24"/>
          <w:szCs w:val="24"/>
        </w:rPr>
        <w:t xml:space="preserve">, pois </w:t>
      </w:r>
      <w:r w:rsidR="00933E73">
        <w:rPr>
          <w:rFonts w:ascii="Times New Roman" w:hAnsi="Times New Roman" w:cs="Times New Roman"/>
          <w:sz w:val="24"/>
          <w:szCs w:val="24"/>
        </w:rPr>
        <w:t>somente</w:t>
      </w:r>
      <w:r>
        <w:rPr>
          <w:rFonts w:ascii="Times New Roman" w:hAnsi="Times New Roman" w:cs="Times New Roman"/>
          <w:sz w:val="24"/>
          <w:szCs w:val="24"/>
        </w:rPr>
        <w:t xml:space="preserve"> assim o Poder Executivo poderá fazer a instalação da mesma.</w:t>
      </w:r>
    </w:p>
    <w:sectPr w:rsidR="00C8695F" w:rsidRPr="00C869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775AE"/>
    <w:multiLevelType w:val="hybridMultilevel"/>
    <w:tmpl w:val="EE9A24B2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0F"/>
    <w:rsid w:val="001F45EC"/>
    <w:rsid w:val="00933E73"/>
    <w:rsid w:val="00C3600F"/>
    <w:rsid w:val="00C8695F"/>
    <w:rsid w:val="00F8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E3444-7ABE-429F-8AE0-EF5CDC4B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86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2015-10-05T17:00:00Z</dcterms:created>
  <dcterms:modified xsi:type="dcterms:W3CDTF">2015-10-05T17:25:00Z</dcterms:modified>
</cp:coreProperties>
</file>