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3B0AC1" w:rsidRPr="003B0AC1" w:rsidTr="003B0AC1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3B0AC1" w:rsidRDefault="003B0AC1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3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3B0AC1" w:rsidRDefault="003B0AC1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3B0AC1" w:rsidRDefault="003B0AC1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3B0AC1" w:rsidRPr="003B0AC1" w:rsidTr="003B0AC1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3B0AC1" w:rsidRDefault="003B0AC1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3B0AC1" w:rsidRDefault="003B0AC1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3B0AC1" w:rsidRPr="003B0AC1" w:rsidTr="003B0AC1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3B0AC1" w:rsidRDefault="003B0AC1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3B0AC1" w:rsidRDefault="003B0AC1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3B0AC1" w:rsidRDefault="003B0AC1">
      <w:pPr>
        <w:pStyle w:val="Style1"/>
        <w:kinsoku w:val="0"/>
        <w:autoSpaceDE/>
        <w:autoSpaceDN/>
        <w:adjustRightInd/>
        <w:ind w:right="468"/>
        <w:jc w:val="right"/>
        <w:rPr>
          <w:rStyle w:val="CharacterStyle1"/>
          <w:spacing w:val="1"/>
          <w:sz w:val="22"/>
          <w:szCs w:val="22"/>
        </w:rPr>
      </w:pPr>
    </w:p>
    <w:p w:rsidR="003B0AC1" w:rsidRDefault="003B0AC1">
      <w:pPr>
        <w:pStyle w:val="Style1"/>
        <w:kinsoku w:val="0"/>
        <w:autoSpaceDE/>
        <w:autoSpaceDN/>
        <w:adjustRightInd/>
        <w:ind w:right="468"/>
        <w:jc w:val="right"/>
        <w:rPr>
          <w:rStyle w:val="CharacterStyle1"/>
          <w:spacing w:val="1"/>
          <w:sz w:val="22"/>
          <w:szCs w:val="22"/>
        </w:rPr>
      </w:pPr>
    </w:p>
    <w:p w:rsidR="00000000" w:rsidRPr="003B0AC1" w:rsidRDefault="003B0AC1" w:rsidP="003B0AC1">
      <w:pPr>
        <w:pStyle w:val="Style1"/>
        <w:kinsoku w:val="0"/>
        <w:autoSpaceDE/>
        <w:autoSpaceDN/>
        <w:adjustRightInd/>
        <w:ind w:right="-12"/>
        <w:jc w:val="right"/>
        <w:rPr>
          <w:rStyle w:val="CharacterStyle1"/>
          <w:spacing w:val="1"/>
          <w:sz w:val="24"/>
          <w:szCs w:val="24"/>
        </w:rPr>
      </w:pPr>
      <w:r w:rsidRPr="003B0AC1">
        <w:rPr>
          <w:rStyle w:val="CharacterStyle1"/>
          <w:spacing w:val="1"/>
          <w:sz w:val="24"/>
          <w:szCs w:val="24"/>
        </w:rPr>
        <w:t>Presidente Lucena, 20 de janeiro de 2010.</w:t>
      </w:r>
    </w:p>
    <w:p w:rsid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b/>
          <w:bCs/>
          <w:sz w:val="24"/>
          <w:szCs w:val="24"/>
        </w:rPr>
      </w:pPr>
    </w:p>
    <w:p w:rsid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b/>
          <w:bCs/>
          <w:sz w:val="24"/>
          <w:szCs w:val="24"/>
        </w:rPr>
      </w:pPr>
    </w:p>
    <w:p w:rsidR="00000000" w:rsidRPr="003B0AC1" w:rsidRDefault="003B0AC1" w:rsidP="003B0AC1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sz w:val="24"/>
          <w:szCs w:val="24"/>
        </w:rPr>
      </w:pPr>
      <w:r w:rsidRPr="003B0AC1">
        <w:rPr>
          <w:rStyle w:val="CharacterStyle1"/>
          <w:b/>
          <w:bCs/>
          <w:sz w:val="24"/>
          <w:szCs w:val="24"/>
        </w:rPr>
        <w:t>Of.Cam n° 004/GAB/2010.</w:t>
      </w:r>
    </w:p>
    <w:p w:rsidR="00000000" w:rsidRDefault="003B0AC1" w:rsidP="003B0AC1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 w:rsidRPr="003B0AC1">
        <w:rPr>
          <w:rStyle w:val="CharacterStyle1"/>
          <w:b/>
          <w:bCs/>
          <w:sz w:val="24"/>
          <w:szCs w:val="24"/>
        </w:rPr>
        <w:t xml:space="preserve">ASSUNTO: </w:t>
      </w:r>
      <w:r w:rsidRPr="003B0AC1">
        <w:rPr>
          <w:rStyle w:val="CharacterStyle1"/>
          <w:sz w:val="24"/>
          <w:szCs w:val="24"/>
        </w:rPr>
        <w:t>Projeto de Lei n° 058/2009, 007/2010, 008/2010 e demais informações.</w:t>
      </w:r>
    </w:p>
    <w:p w:rsid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</w:p>
    <w:p w:rsidR="003B0AC1" w:rsidRP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</w:p>
    <w:p w:rsidR="00000000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  <w:r w:rsidRPr="003B0AC1">
        <w:rPr>
          <w:rStyle w:val="CharacterStyle1"/>
          <w:sz w:val="24"/>
          <w:szCs w:val="24"/>
        </w:rPr>
        <w:t>Prezada Senhora Presidente,</w:t>
      </w:r>
    </w:p>
    <w:p w:rsidR="003B0AC1" w:rsidRP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</w:p>
    <w:p w:rsidR="00000000" w:rsidRP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  <w:r w:rsidRPr="003B0AC1">
        <w:rPr>
          <w:rStyle w:val="CharacterStyle1"/>
          <w:sz w:val="24"/>
          <w:szCs w:val="24"/>
        </w:rPr>
        <w:t xml:space="preserve">Ao cumprimentá-la cordialmente, vimos através deste, encaminhar </w:t>
      </w:r>
      <w:r w:rsidRPr="003B0AC1">
        <w:rPr>
          <w:rStyle w:val="CharacterStyle1"/>
          <w:b/>
          <w:bCs/>
          <w:sz w:val="24"/>
          <w:szCs w:val="24"/>
        </w:rPr>
        <w:t xml:space="preserve">o Projeto de </w:t>
      </w:r>
      <w:r w:rsidRPr="003B0AC1">
        <w:rPr>
          <w:rStyle w:val="CharacterStyle1"/>
          <w:b/>
          <w:bCs/>
          <w:sz w:val="24"/>
          <w:szCs w:val="24"/>
        </w:rPr>
        <w:t xml:space="preserve">Lei </w:t>
      </w:r>
      <w:r w:rsidRPr="003B0AC1">
        <w:rPr>
          <w:rStyle w:val="CharacterStyle1"/>
          <w:sz w:val="24"/>
          <w:szCs w:val="24"/>
        </w:rPr>
        <w:t>abaixo relacionado, informamos que segue em anexo a carta de intenção firmada entre o Município e o beneficiário:</w:t>
      </w:r>
    </w:p>
    <w:p w:rsidR="00000000" w:rsidRPr="003B0AC1" w:rsidRDefault="003B0AC1" w:rsidP="003B0AC1">
      <w:pPr>
        <w:pStyle w:val="Style1"/>
        <w:numPr>
          <w:ilvl w:val="0"/>
          <w:numId w:val="3"/>
        </w:numPr>
        <w:kinsoku w:val="0"/>
        <w:autoSpaceDE/>
        <w:autoSpaceDN/>
        <w:adjustRightInd/>
        <w:ind w:left="1843"/>
        <w:jc w:val="both"/>
        <w:rPr>
          <w:rStyle w:val="CharacterStyle1"/>
          <w:i/>
          <w:iCs/>
          <w:sz w:val="24"/>
          <w:szCs w:val="24"/>
        </w:rPr>
      </w:pPr>
      <w:r w:rsidRPr="003B0AC1">
        <w:rPr>
          <w:rStyle w:val="CharacterStyle1"/>
          <w:b/>
          <w:bCs/>
          <w:sz w:val="24"/>
          <w:szCs w:val="24"/>
        </w:rPr>
        <w:t xml:space="preserve">Projeto de Lei n° 058, de 23 de dezembro de 2009 — </w:t>
      </w:r>
      <w:r w:rsidRPr="003B0AC1">
        <w:rPr>
          <w:rStyle w:val="CharacterStyle1"/>
          <w:i/>
          <w:iCs/>
          <w:sz w:val="24"/>
          <w:szCs w:val="24"/>
        </w:rPr>
        <w:t>"Cria o</w:t>
      </w:r>
      <w:r w:rsidRPr="003B0AC1">
        <w:rPr>
          <w:rStyle w:val="CharacterStyle1"/>
          <w:i/>
          <w:iCs/>
          <w:sz w:val="24"/>
          <w:szCs w:val="24"/>
        </w:rPr>
        <w:t xml:space="preserve"> Fundo </w:t>
      </w:r>
      <w:r w:rsidRPr="003B0AC1">
        <w:rPr>
          <w:rStyle w:val="CharacterStyle1"/>
          <w:i/>
          <w:iCs/>
          <w:sz w:val="24"/>
          <w:szCs w:val="24"/>
        </w:rPr>
        <w:t xml:space="preserve">Municipal de Habitação de interesse Social— FMHIS institui o Conselho Gestor </w:t>
      </w:r>
      <w:r w:rsidRPr="003B0AC1">
        <w:rPr>
          <w:rStyle w:val="CharacterStyle1"/>
          <w:i/>
          <w:iCs/>
          <w:sz w:val="24"/>
          <w:szCs w:val="24"/>
        </w:rPr>
        <w:t>do FMHIS e dá outras providências".</w:t>
      </w:r>
    </w:p>
    <w:p w:rsidR="00000000" w:rsidRPr="003B0AC1" w:rsidRDefault="003B0AC1" w:rsidP="003B0AC1">
      <w:pPr>
        <w:pStyle w:val="Style1"/>
        <w:numPr>
          <w:ilvl w:val="0"/>
          <w:numId w:val="3"/>
        </w:numPr>
        <w:kinsoku w:val="0"/>
        <w:autoSpaceDE/>
        <w:autoSpaceDN/>
        <w:adjustRightInd/>
        <w:ind w:left="1843"/>
        <w:jc w:val="both"/>
        <w:rPr>
          <w:rStyle w:val="CharacterStyle1"/>
          <w:i/>
          <w:iCs/>
          <w:sz w:val="24"/>
          <w:szCs w:val="24"/>
        </w:rPr>
      </w:pPr>
      <w:r w:rsidRPr="003B0AC1">
        <w:rPr>
          <w:rStyle w:val="CharacterStyle1"/>
          <w:b/>
          <w:bCs/>
          <w:sz w:val="24"/>
          <w:szCs w:val="24"/>
        </w:rPr>
        <w:t xml:space="preserve">Projeto de Lei n° 007, </w:t>
      </w:r>
      <w:r w:rsidRPr="003B0AC1">
        <w:rPr>
          <w:rStyle w:val="CharacterStyle1"/>
          <w:sz w:val="24"/>
          <w:szCs w:val="24"/>
        </w:rPr>
        <w:t xml:space="preserve">de 20 de janeiro de 2010 </w:t>
      </w:r>
      <w:r w:rsidRPr="003B0AC1">
        <w:rPr>
          <w:rStyle w:val="CharacterStyle1"/>
          <w:sz w:val="24"/>
          <w:szCs w:val="24"/>
        </w:rPr>
        <w:t xml:space="preserve">- </w:t>
      </w:r>
      <w:r w:rsidRPr="003B0AC1">
        <w:rPr>
          <w:rStyle w:val="CharacterStyle1"/>
          <w:i/>
          <w:iCs/>
          <w:sz w:val="24"/>
          <w:szCs w:val="24"/>
        </w:rPr>
        <w:t xml:space="preserve">"autoriza a </w:t>
      </w:r>
      <w:r>
        <w:rPr>
          <w:rStyle w:val="CharacterStyle1"/>
          <w:i/>
          <w:iCs/>
          <w:sz w:val="24"/>
          <w:szCs w:val="24"/>
        </w:rPr>
        <w:t xml:space="preserve">contratação </w:t>
      </w:r>
      <w:r w:rsidRPr="003B0AC1">
        <w:rPr>
          <w:rStyle w:val="CharacterStyle1"/>
          <w:i/>
          <w:iCs/>
          <w:sz w:val="24"/>
          <w:szCs w:val="24"/>
        </w:rPr>
        <w:t>temporária de excepcional interesse pú</w:t>
      </w:r>
      <w:r w:rsidRPr="003B0AC1">
        <w:rPr>
          <w:rStyle w:val="CharacterStyle1"/>
          <w:i/>
          <w:iCs/>
          <w:sz w:val="24"/>
          <w:szCs w:val="24"/>
        </w:rPr>
        <w:t xml:space="preserve">blico, autoriza o poder executivo </w:t>
      </w:r>
      <w:r w:rsidRPr="003B0AC1">
        <w:rPr>
          <w:rStyle w:val="CharacterStyle1"/>
          <w:i/>
          <w:iCs/>
          <w:sz w:val="24"/>
          <w:szCs w:val="24"/>
        </w:rPr>
        <w:t>municipal a abrir crédito adicional especial, e dá outras providências".</w:t>
      </w:r>
    </w:p>
    <w:p w:rsidR="00000000" w:rsidRPr="003B0AC1" w:rsidRDefault="003B0AC1" w:rsidP="003B0AC1">
      <w:pPr>
        <w:pStyle w:val="Style1"/>
        <w:numPr>
          <w:ilvl w:val="0"/>
          <w:numId w:val="1"/>
        </w:numPr>
        <w:kinsoku w:val="0"/>
        <w:autoSpaceDE/>
        <w:autoSpaceDN/>
        <w:adjustRightInd/>
        <w:ind w:left="1778"/>
        <w:jc w:val="both"/>
        <w:rPr>
          <w:rStyle w:val="CharacterStyle1"/>
          <w:i/>
          <w:iCs/>
          <w:sz w:val="24"/>
          <w:szCs w:val="24"/>
        </w:rPr>
      </w:pPr>
      <w:r w:rsidRPr="003B0AC1">
        <w:rPr>
          <w:rStyle w:val="CharacterStyle1"/>
          <w:b/>
          <w:bCs/>
          <w:sz w:val="24"/>
          <w:szCs w:val="24"/>
        </w:rPr>
        <w:t xml:space="preserve">Projeto de Lei n° 008, </w:t>
      </w:r>
      <w:r w:rsidRPr="003B0AC1">
        <w:rPr>
          <w:rStyle w:val="CharacterStyle1"/>
          <w:sz w:val="24"/>
          <w:szCs w:val="24"/>
        </w:rPr>
        <w:t xml:space="preserve">de 20 de janeiro de 2010 </w:t>
      </w:r>
      <w:r w:rsidRPr="003B0AC1">
        <w:rPr>
          <w:rStyle w:val="CharacterStyle1"/>
          <w:sz w:val="24"/>
          <w:szCs w:val="24"/>
        </w:rPr>
        <w:t xml:space="preserve">- </w:t>
      </w:r>
      <w:r w:rsidRPr="003B0AC1">
        <w:rPr>
          <w:rStyle w:val="CharacterStyle1"/>
          <w:i/>
          <w:iCs/>
          <w:sz w:val="24"/>
          <w:szCs w:val="24"/>
        </w:rPr>
        <w:t xml:space="preserve">"autoriza o poder executivo </w:t>
      </w:r>
      <w:r w:rsidRPr="003B0AC1">
        <w:rPr>
          <w:rStyle w:val="CharacterStyle1"/>
          <w:i/>
          <w:iCs/>
          <w:sz w:val="24"/>
          <w:szCs w:val="24"/>
        </w:rPr>
        <w:t>a conceder Empresa de Malharia de propriedade de Loyva Petry e Lu</w:t>
      </w:r>
      <w:r w:rsidRPr="003B0AC1">
        <w:rPr>
          <w:rStyle w:val="CharacterStyle1"/>
          <w:i/>
          <w:iCs/>
          <w:sz w:val="24"/>
          <w:szCs w:val="24"/>
        </w:rPr>
        <w:t xml:space="preserve">iz Ademir </w:t>
      </w:r>
      <w:r w:rsidRPr="003B0AC1">
        <w:rPr>
          <w:rStyle w:val="CharacterStyle1"/>
          <w:i/>
          <w:iCs/>
          <w:sz w:val="24"/>
          <w:szCs w:val="24"/>
        </w:rPr>
        <w:t xml:space="preserve">Hansen, incentivo previsto na lei municipal n° 354, de 22 de abril de 2002, e suas </w:t>
      </w:r>
      <w:r w:rsidRPr="003B0AC1">
        <w:rPr>
          <w:rStyle w:val="CharacterStyle1"/>
          <w:i/>
          <w:iCs/>
          <w:sz w:val="24"/>
          <w:szCs w:val="24"/>
        </w:rPr>
        <w:t>alterações, e dá outras providências."</w:t>
      </w:r>
    </w:p>
    <w:p w:rsidR="00000000" w:rsidRP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  <w:r w:rsidRPr="003B0AC1">
        <w:rPr>
          <w:rStyle w:val="CharacterStyle1"/>
          <w:sz w:val="24"/>
          <w:szCs w:val="24"/>
        </w:rPr>
        <w:t xml:space="preserve">Em resposta ao </w:t>
      </w:r>
      <w:r w:rsidRPr="003B0AC1">
        <w:rPr>
          <w:rStyle w:val="CharacterStyle1"/>
          <w:b/>
          <w:bCs/>
          <w:sz w:val="24"/>
          <w:szCs w:val="24"/>
        </w:rPr>
        <w:t xml:space="preserve">pedido de informação n° 001/2010, </w:t>
      </w:r>
      <w:r w:rsidRPr="003B0AC1">
        <w:rPr>
          <w:rStyle w:val="CharacterStyle1"/>
          <w:sz w:val="24"/>
          <w:szCs w:val="24"/>
        </w:rPr>
        <w:t xml:space="preserve">de 05/01/2010, de autoria do </w:t>
      </w:r>
      <w:r w:rsidRPr="003B0AC1">
        <w:rPr>
          <w:rStyle w:val="CharacterStyle1"/>
          <w:sz w:val="24"/>
          <w:szCs w:val="24"/>
        </w:rPr>
        <w:t xml:space="preserve">ilustre Vereador </w:t>
      </w:r>
      <w:r w:rsidRPr="003B0AC1">
        <w:rPr>
          <w:rStyle w:val="CharacterStyle1"/>
          <w:sz w:val="24"/>
          <w:szCs w:val="24"/>
        </w:rPr>
        <w:t xml:space="preserve">Janier Laborit Silveira Camargo, recebido através do </w:t>
      </w:r>
      <w:r w:rsidRPr="003B0AC1">
        <w:rPr>
          <w:rStyle w:val="CharacterStyle1"/>
          <w:b/>
          <w:bCs/>
          <w:sz w:val="24"/>
          <w:szCs w:val="24"/>
        </w:rPr>
        <w:t xml:space="preserve">Of.n° 002/CMV/2010, </w:t>
      </w:r>
      <w:r w:rsidRPr="003B0AC1">
        <w:rPr>
          <w:rStyle w:val="CharacterStyle1"/>
          <w:sz w:val="24"/>
          <w:szCs w:val="24"/>
        </w:rPr>
        <w:t xml:space="preserve">em 07/01/2010, informamos que no ano de 2010 não houve, até a presente data, nenhum </w:t>
      </w:r>
      <w:r w:rsidRPr="003B0AC1">
        <w:rPr>
          <w:rStyle w:val="CharacterStyle1"/>
          <w:sz w:val="24"/>
          <w:szCs w:val="24"/>
        </w:rPr>
        <w:t>beneficiado pela Lei Municipal n° 354/2002.</w:t>
      </w:r>
    </w:p>
    <w:p w:rsidR="00000000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  <w:r w:rsidRPr="003B0AC1">
        <w:rPr>
          <w:rStyle w:val="CharacterStyle1"/>
          <w:sz w:val="24"/>
          <w:szCs w:val="24"/>
        </w:rPr>
        <w:t xml:space="preserve">Aproveitamos a oportunidade para informar, em resposta </w:t>
      </w:r>
      <w:r w:rsidRPr="003B0AC1">
        <w:rPr>
          <w:rStyle w:val="CharacterStyle1"/>
          <w:sz w:val="24"/>
          <w:szCs w:val="24"/>
        </w:rPr>
        <w:t xml:space="preserve">ao </w:t>
      </w:r>
      <w:r w:rsidRPr="003B0AC1">
        <w:rPr>
          <w:rStyle w:val="CharacterStyle1"/>
          <w:b/>
          <w:bCs/>
          <w:sz w:val="24"/>
          <w:szCs w:val="24"/>
        </w:rPr>
        <w:t xml:space="preserve">of.n° </w:t>
      </w:r>
      <w:r w:rsidRPr="003B0AC1">
        <w:rPr>
          <w:rStyle w:val="CharacterStyle1"/>
          <w:b/>
          <w:bCs/>
          <w:sz w:val="24"/>
          <w:szCs w:val="24"/>
        </w:rPr>
        <w:t xml:space="preserve">004/CMV/2010, </w:t>
      </w:r>
      <w:r w:rsidRPr="003B0AC1">
        <w:rPr>
          <w:rStyle w:val="CharacterStyle1"/>
          <w:sz w:val="24"/>
          <w:szCs w:val="24"/>
        </w:rPr>
        <w:t xml:space="preserve">de 14/01/2010, que tendo em vista que o Secretário da Agricultura já possui </w:t>
      </w:r>
      <w:r w:rsidRPr="003B0AC1">
        <w:rPr>
          <w:rStyle w:val="CharacterStyle1"/>
          <w:sz w:val="24"/>
          <w:szCs w:val="24"/>
        </w:rPr>
        <w:t xml:space="preserve">outros compromissos de ordem pessoal, já agendados, não poderá atender ao convite de </w:t>
      </w:r>
      <w:r w:rsidRPr="003B0AC1">
        <w:rPr>
          <w:rStyle w:val="CharacterStyle1"/>
          <w:sz w:val="24"/>
          <w:szCs w:val="24"/>
        </w:rPr>
        <w:t>comparecimento na sessão ordinária da Câ</w:t>
      </w:r>
      <w:r w:rsidRPr="003B0AC1">
        <w:rPr>
          <w:rStyle w:val="CharacterStyle1"/>
          <w:sz w:val="24"/>
          <w:szCs w:val="24"/>
        </w:rPr>
        <w:t xml:space="preserve">mara de Vereadores. Entretanto, o Secretário está a </w:t>
      </w:r>
      <w:r w:rsidRPr="003B0AC1">
        <w:rPr>
          <w:rStyle w:val="CharacterStyle1"/>
          <w:sz w:val="24"/>
          <w:szCs w:val="24"/>
        </w:rPr>
        <w:t xml:space="preserve">disposição de todos os nobres Edis e, também da comunidade, diariamente na Secretaria da </w:t>
      </w:r>
      <w:r w:rsidRPr="003B0AC1">
        <w:rPr>
          <w:rStyle w:val="CharacterStyle1"/>
          <w:sz w:val="24"/>
          <w:szCs w:val="24"/>
        </w:rPr>
        <w:t xml:space="preserve">Agricultura, para prestar qualquer esclarecimento que se faça necessário referente ao Projeto de Lei n° 004/2010 e </w:t>
      </w:r>
      <w:r w:rsidRPr="003B0AC1">
        <w:rPr>
          <w:rStyle w:val="CharacterStyle1"/>
          <w:sz w:val="24"/>
          <w:szCs w:val="24"/>
        </w:rPr>
        <w:t xml:space="preserve">demais assuntos de sua competência. Reiteramos ainda a informação </w:t>
      </w:r>
      <w:r w:rsidRPr="003B0AC1">
        <w:rPr>
          <w:rStyle w:val="CharacterStyle1"/>
          <w:sz w:val="24"/>
          <w:szCs w:val="24"/>
        </w:rPr>
        <w:t xml:space="preserve">prestada na justificativa do Projeto de Lei n° 004/2010 enviado para apreciação, de que o </w:t>
      </w:r>
      <w:r w:rsidRPr="003B0AC1">
        <w:rPr>
          <w:rStyle w:val="CharacterStyle1"/>
          <w:sz w:val="24"/>
          <w:szCs w:val="24"/>
        </w:rPr>
        <w:t xml:space="preserve">mesmo foi </w:t>
      </w:r>
      <w:r w:rsidRPr="003B0AC1">
        <w:rPr>
          <w:rStyle w:val="CharacterStyle1"/>
          <w:b/>
          <w:bCs/>
          <w:sz w:val="24"/>
          <w:szCs w:val="24"/>
        </w:rPr>
        <w:t xml:space="preserve">elaborado em conjunto com o CONSELHO MUNICIPAL DA </w:t>
      </w:r>
      <w:r w:rsidRPr="003B0AC1">
        <w:rPr>
          <w:rStyle w:val="CharacterStyle1"/>
          <w:b/>
          <w:bCs/>
          <w:sz w:val="24"/>
          <w:szCs w:val="24"/>
        </w:rPr>
        <w:t xml:space="preserve">AGRICULTURA, </w:t>
      </w:r>
      <w:r w:rsidRPr="003B0AC1">
        <w:rPr>
          <w:rStyle w:val="CharacterStyle1"/>
          <w:sz w:val="24"/>
          <w:szCs w:val="24"/>
        </w:rPr>
        <w:t>considerando o novo cenário</w:t>
      </w:r>
      <w:r w:rsidRPr="003B0AC1">
        <w:rPr>
          <w:rStyle w:val="CharacterStyle1"/>
          <w:sz w:val="24"/>
          <w:szCs w:val="24"/>
        </w:rPr>
        <w:t xml:space="preserve"> econômico e a previsão de arrecadação para </w:t>
      </w:r>
      <w:r w:rsidRPr="003B0AC1">
        <w:rPr>
          <w:rStyle w:val="CharacterStyle1"/>
          <w:sz w:val="24"/>
          <w:szCs w:val="24"/>
        </w:rPr>
        <w:t xml:space="preserve">o ano de 2010. Segue em anexo a ata da reunião do Conselho na qual a pauta foi justamente a </w:t>
      </w:r>
      <w:r w:rsidRPr="003B0AC1">
        <w:rPr>
          <w:rStyle w:val="CharacterStyle1"/>
          <w:sz w:val="24"/>
          <w:szCs w:val="24"/>
        </w:rPr>
        <w:t xml:space="preserve">discussão do Projeto de Lei referido. Ademais, é imprescindível que os Ilustres Vereadores </w:t>
      </w:r>
      <w:r w:rsidRPr="003B0AC1">
        <w:rPr>
          <w:rStyle w:val="CharacterStyle1"/>
          <w:sz w:val="24"/>
          <w:szCs w:val="24"/>
        </w:rPr>
        <w:t>ponderem que o Conselho Munic</w:t>
      </w:r>
      <w:r w:rsidRPr="003B0AC1">
        <w:rPr>
          <w:rStyle w:val="CharacterStyle1"/>
          <w:sz w:val="24"/>
          <w:szCs w:val="24"/>
        </w:rPr>
        <w:t xml:space="preserve">ipal da Agricultura é formado por representantes das </w:t>
      </w:r>
      <w:r w:rsidRPr="003B0AC1">
        <w:rPr>
          <w:rStyle w:val="CharacterStyle1"/>
          <w:sz w:val="24"/>
          <w:szCs w:val="24"/>
        </w:rPr>
        <w:t xml:space="preserve">comunidades, representante de Associações dos Agricultores, representante do Sindicato dos </w:t>
      </w:r>
      <w:r w:rsidRPr="003B0AC1">
        <w:rPr>
          <w:rStyle w:val="CharacterStyle1"/>
          <w:sz w:val="24"/>
          <w:szCs w:val="24"/>
        </w:rPr>
        <w:t xml:space="preserve">Trabalhadores Rurais dos Municípios de Ivoti, Presidente Lucena e Lindolfo Collor, </w:t>
      </w:r>
      <w:r w:rsidRPr="003B0AC1">
        <w:rPr>
          <w:rStyle w:val="CharacterStyle1"/>
          <w:sz w:val="24"/>
          <w:szCs w:val="24"/>
        </w:rPr>
        <w:t>representante da EMATER, além</w:t>
      </w:r>
      <w:r w:rsidRPr="003B0AC1">
        <w:rPr>
          <w:rStyle w:val="CharacterStyle1"/>
          <w:sz w:val="24"/>
          <w:szCs w:val="24"/>
        </w:rPr>
        <w:t xml:space="preserve"> de representantes do poder executivo, conforme decreto n°</w:t>
      </w:r>
      <w:r w:rsidRPr="003B0AC1">
        <w:rPr>
          <w:rStyle w:val="CharacterStyle1"/>
          <w:sz w:val="24"/>
          <w:szCs w:val="24"/>
        </w:rPr>
        <w:t xml:space="preserve">036 de 12/08/2009 e, são estes os principais interessados na aprovação do projeto de lei em </w:t>
      </w:r>
      <w:r w:rsidRPr="003B0AC1">
        <w:rPr>
          <w:rStyle w:val="CharacterStyle1"/>
          <w:sz w:val="24"/>
          <w:szCs w:val="24"/>
        </w:rPr>
        <w:t xml:space="preserve">questão. Além disso, o Conselho </w:t>
      </w:r>
      <w:r w:rsidRPr="003B0AC1">
        <w:rPr>
          <w:rStyle w:val="CharacterStyle1"/>
          <w:sz w:val="24"/>
          <w:szCs w:val="24"/>
        </w:rPr>
        <w:t xml:space="preserve">Municipal </w:t>
      </w:r>
      <w:r>
        <w:rPr>
          <w:rStyle w:val="CharacterStyle1"/>
          <w:sz w:val="24"/>
          <w:szCs w:val="24"/>
        </w:rPr>
        <w:t xml:space="preserve"> </w:t>
      </w:r>
      <w:r w:rsidRPr="003B0AC1">
        <w:rPr>
          <w:rStyle w:val="CharacterStyle1"/>
          <w:sz w:val="24"/>
          <w:szCs w:val="24"/>
        </w:rPr>
        <w:t xml:space="preserve">da </w:t>
      </w:r>
      <w:r>
        <w:rPr>
          <w:rStyle w:val="CharacterStyle1"/>
          <w:sz w:val="24"/>
          <w:szCs w:val="24"/>
        </w:rPr>
        <w:t xml:space="preserve"> </w:t>
      </w:r>
      <w:r w:rsidRPr="003B0AC1">
        <w:rPr>
          <w:rStyle w:val="CharacterStyle1"/>
          <w:sz w:val="24"/>
          <w:szCs w:val="24"/>
        </w:rPr>
        <w:t xml:space="preserve">Agricultura </w:t>
      </w:r>
      <w:r>
        <w:rPr>
          <w:rStyle w:val="CharacterStyle1"/>
          <w:sz w:val="24"/>
          <w:szCs w:val="24"/>
        </w:rPr>
        <w:t xml:space="preserve"> </w:t>
      </w:r>
      <w:r w:rsidRPr="003B0AC1">
        <w:rPr>
          <w:rStyle w:val="CharacterStyle1"/>
          <w:sz w:val="24"/>
          <w:szCs w:val="24"/>
        </w:rPr>
        <w:t xml:space="preserve">é </w:t>
      </w:r>
      <w:r>
        <w:rPr>
          <w:rStyle w:val="CharacterStyle1"/>
          <w:sz w:val="24"/>
          <w:szCs w:val="24"/>
        </w:rPr>
        <w:t xml:space="preserve"> </w:t>
      </w:r>
      <w:r w:rsidRPr="003B0AC1">
        <w:rPr>
          <w:rStyle w:val="CharacterStyle1"/>
          <w:sz w:val="24"/>
          <w:szCs w:val="24"/>
        </w:rPr>
        <w:t xml:space="preserve">extremamente </w:t>
      </w:r>
      <w:r>
        <w:rPr>
          <w:rStyle w:val="CharacterStyle1"/>
          <w:sz w:val="24"/>
          <w:szCs w:val="24"/>
        </w:rPr>
        <w:t xml:space="preserve"> </w:t>
      </w:r>
      <w:r w:rsidRPr="003B0AC1">
        <w:rPr>
          <w:rStyle w:val="CharacterStyle1"/>
          <w:sz w:val="24"/>
          <w:szCs w:val="24"/>
        </w:rPr>
        <w:t>representativo,</w:t>
      </w:r>
    </w:p>
    <w:p w:rsid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</w:p>
    <w:p w:rsid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3B0AC1" w:rsidRPr="003B0AC1" w:rsidTr="00782DBC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3B0AC1" w:rsidRDefault="003B0AC1" w:rsidP="00782DBC">
            <w:pPr>
              <w:spacing w:after="24" w:line="276" w:lineRule="auto"/>
              <w:ind w:right="53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4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3B0AC1" w:rsidRDefault="003B0AC1" w:rsidP="00782DBC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3B0AC1" w:rsidRDefault="003B0AC1" w:rsidP="00782DBC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3B0AC1" w:rsidRPr="003B0AC1" w:rsidTr="00782DBC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3B0AC1" w:rsidRDefault="003B0AC1" w:rsidP="00782DBC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3B0AC1" w:rsidRDefault="003B0AC1" w:rsidP="00782DBC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3B0AC1" w:rsidRPr="003B0AC1" w:rsidTr="00782DBC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3B0AC1" w:rsidRDefault="003B0AC1" w:rsidP="00782DBC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3B0AC1" w:rsidRDefault="003B0AC1" w:rsidP="00782DBC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</w:p>
    <w:p w:rsidR="003B0AC1" w:rsidRDefault="003B0AC1" w:rsidP="003B0AC1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sz w:val="24"/>
          <w:szCs w:val="24"/>
        </w:rPr>
      </w:pPr>
    </w:p>
    <w:p w:rsidR="003B0AC1" w:rsidRPr="003B0AC1" w:rsidRDefault="003B0AC1" w:rsidP="003B0AC1">
      <w:pPr>
        <w:pStyle w:val="Style1"/>
        <w:kinsoku w:val="0"/>
        <w:autoSpaceDE/>
        <w:autoSpaceDN/>
        <w:adjustRightInd/>
        <w:ind w:right="-12"/>
        <w:jc w:val="both"/>
        <w:rPr>
          <w:rStyle w:val="CharacterStyle1"/>
          <w:spacing w:val="1"/>
          <w:sz w:val="24"/>
          <w:szCs w:val="24"/>
        </w:rPr>
      </w:pPr>
      <w:r w:rsidRPr="003B0AC1">
        <w:rPr>
          <w:rStyle w:val="CharacterStyle1"/>
          <w:spacing w:val="2"/>
          <w:sz w:val="24"/>
          <w:szCs w:val="24"/>
        </w:rPr>
        <w:t xml:space="preserve">conforme Lei Municipal n° 529/2006 e possui competência para discutir e deliberar a respeito </w:t>
      </w:r>
      <w:r w:rsidRPr="003B0AC1">
        <w:rPr>
          <w:rStyle w:val="CharacterStyle1"/>
          <w:spacing w:val="1"/>
          <w:sz w:val="24"/>
          <w:szCs w:val="24"/>
        </w:rPr>
        <w:t>de assuntos de interesse do setor.</w:t>
      </w:r>
    </w:p>
    <w:p w:rsidR="003B0AC1" w:rsidRPr="003B0AC1" w:rsidRDefault="003B0AC1" w:rsidP="003B0AC1">
      <w:pPr>
        <w:pStyle w:val="Style1"/>
        <w:kinsoku w:val="0"/>
        <w:autoSpaceDE/>
        <w:autoSpaceDN/>
        <w:adjustRightInd/>
        <w:ind w:right="-12" w:firstLine="1418"/>
        <w:jc w:val="both"/>
        <w:rPr>
          <w:rStyle w:val="CharacterStyle1"/>
          <w:sz w:val="24"/>
          <w:szCs w:val="24"/>
        </w:rPr>
      </w:pPr>
      <w:r w:rsidRPr="003B0AC1">
        <w:rPr>
          <w:rStyle w:val="CharacterStyle1"/>
          <w:spacing w:val="2"/>
          <w:sz w:val="24"/>
          <w:szCs w:val="24"/>
        </w:rPr>
        <w:t xml:space="preserve">Com relação à solicitação feita através do </w:t>
      </w:r>
      <w:r w:rsidRPr="003B0AC1">
        <w:rPr>
          <w:rStyle w:val="CharacterStyle1"/>
          <w:b/>
          <w:bCs/>
          <w:spacing w:val="2"/>
          <w:sz w:val="24"/>
          <w:szCs w:val="24"/>
        </w:rPr>
        <w:t xml:space="preserve">Of. n° 013/CMV/2010, </w:t>
      </w:r>
      <w:r w:rsidRPr="003B0AC1">
        <w:rPr>
          <w:rStyle w:val="CharacterStyle1"/>
          <w:spacing w:val="2"/>
          <w:sz w:val="24"/>
          <w:szCs w:val="24"/>
        </w:rPr>
        <w:t xml:space="preserve">expedido em </w:t>
      </w:r>
      <w:r w:rsidRPr="003B0AC1">
        <w:rPr>
          <w:rStyle w:val="CharacterStyle1"/>
          <w:spacing w:val="7"/>
          <w:sz w:val="24"/>
          <w:szCs w:val="24"/>
        </w:rPr>
        <w:t>14/01/2</w:t>
      </w:r>
      <w:bookmarkStart w:id="0" w:name="_GoBack"/>
      <w:bookmarkEnd w:id="0"/>
      <w:r w:rsidRPr="003B0AC1">
        <w:rPr>
          <w:rStyle w:val="CharacterStyle1"/>
          <w:spacing w:val="7"/>
          <w:sz w:val="24"/>
          <w:szCs w:val="24"/>
        </w:rPr>
        <w:t xml:space="preserve">010, referente à cópia das </w:t>
      </w:r>
      <w:r w:rsidRPr="003B0AC1">
        <w:rPr>
          <w:rStyle w:val="CharacterStyle1"/>
          <w:b/>
          <w:bCs/>
          <w:spacing w:val="7"/>
          <w:sz w:val="24"/>
          <w:szCs w:val="24"/>
        </w:rPr>
        <w:t xml:space="preserve">cartas de intenções </w:t>
      </w:r>
      <w:r w:rsidRPr="003B0AC1">
        <w:rPr>
          <w:rStyle w:val="CharacterStyle1"/>
          <w:spacing w:val="7"/>
          <w:sz w:val="24"/>
          <w:szCs w:val="24"/>
        </w:rPr>
        <w:t xml:space="preserve">firmadas entre a Prefeitura e as </w:t>
      </w:r>
      <w:r w:rsidRPr="003B0AC1">
        <w:rPr>
          <w:rStyle w:val="CharacterStyle1"/>
          <w:spacing w:val="1"/>
          <w:sz w:val="24"/>
          <w:szCs w:val="24"/>
        </w:rPr>
        <w:t xml:space="preserve">Empresas a serem beneficiadas com incentivos previstos nos Projetos de Lei N° 001, 002 e </w:t>
      </w:r>
      <w:r w:rsidRPr="003B0AC1">
        <w:rPr>
          <w:rStyle w:val="CharacterStyle1"/>
          <w:spacing w:val="3"/>
          <w:sz w:val="24"/>
          <w:szCs w:val="24"/>
        </w:rPr>
        <w:t xml:space="preserve">003/2010, as mesmas seguem em anexo. Reiteramos a informação prestada pela Assessora </w:t>
      </w:r>
      <w:r w:rsidRPr="003B0AC1">
        <w:rPr>
          <w:rStyle w:val="CharacterStyle1"/>
          <w:spacing w:val="1"/>
          <w:sz w:val="24"/>
          <w:szCs w:val="24"/>
        </w:rPr>
        <w:t xml:space="preserve">Jurídica na ultima sessão, de que previamente ao envio de projeto de lei para apreciação do </w:t>
      </w:r>
      <w:r w:rsidRPr="003B0AC1">
        <w:rPr>
          <w:rStyle w:val="CharacterStyle1"/>
          <w:spacing w:val="12"/>
          <w:sz w:val="24"/>
          <w:szCs w:val="24"/>
        </w:rPr>
        <w:t xml:space="preserve">legislativo, referente aos incentivos da lei n° 354/2002, é instaurado um Processo </w:t>
      </w:r>
      <w:r w:rsidRPr="003B0AC1">
        <w:rPr>
          <w:rStyle w:val="CharacterStyle1"/>
          <w:spacing w:val="1"/>
          <w:sz w:val="24"/>
          <w:szCs w:val="24"/>
        </w:rPr>
        <w:t xml:space="preserve">Administrativo correspondente, no qual são juntados todos os documentos indispensáveis a </w:t>
      </w:r>
      <w:r w:rsidRPr="003B0AC1">
        <w:rPr>
          <w:rStyle w:val="CharacterStyle1"/>
          <w:spacing w:val="6"/>
          <w:sz w:val="24"/>
          <w:szCs w:val="24"/>
        </w:rPr>
        <w:t xml:space="preserve">concessão de qualquer beneficio, exigidos pela Lei Municipal n° 354/2002, bem como, </w:t>
      </w:r>
      <w:r w:rsidRPr="003B0AC1">
        <w:rPr>
          <w:rStyle w:val="CharacterStyle1"/>
          <w:spacing w:val="3"/>
          <w:sz w:val="24"/>
          <w:szCs w:val="24"/>
        </w:rPr>
        <w:t xml:space="preserve">constam nos autos dos processos pareceres técnicos e despachos de expediente. Por serem </w:t>
      </w:r>
      <w:r w:rsidRPr="003B0AC1">
        <w:rPr>
          <w:rStyle w:val="CharacterStyle1"/>
          <w:sz w:val="24"/>
          <w:szCs w:val="24"/>
        </w:rPr>
        <w:t xml:space="preserve">públicos, esses processos administrativos estão à disposição para vista e análise de qualquer </w:t>
      </w:r>
      <w:r w:rsidRPr="003B0AC1">
        <w:rPr>
          <w:rStyle w:val="CharacterStyle1"/>
          <w:spacing w:val="3"/>
          <w:sz w:val="24"/>
          <w:szCs w:val="24"/>
        </w:rPr>
        <w:t xml:space="preserve">interessado na Prefeitura. Por fim, informamos que os processos administrativos referidos </w:t>
      </w:r>
      <w:r w:rsidRPr="003B0AC1">
        <w:rPr>
          <w:rStyle w:val="CharacterStyle1"/>
          <w:spacing w:val="4"/>
          <w:sz w:val="24"/>
          <w:szCs w:val="24"/>
        </w:rPr>
        <w:t xml:space="preserve">somente são finalizados e arquivados quando os beneficiários firmam documento declarando </w:t>
      </w:r>
      <w:r w:rsidRPr="003B0AC1">
        <w:rPr>
          <w:rStyle w:val="CharacterStyle1"/>
          <w:spacing w:val="-2"/>
          <w:sz w:val="24"/>
          <w:szCs w:val="24"/>
        </w:rPr>
        <w:t xml:space="preserve">o recebimento do beneficio concedido, contas são prestadas, quando necessárias, e o termo de </w:t>
      </w:r>
      <w:r w:rsidRPr="003B0AC1">
        <w:rPr>
          <w:rStyle w:val="CharacterStyle1"/>
          <w:sz w:val="24"/>
          <w:szCs w:val="24"/>
        </w:rPr>
        <w:t>compromisso é firmado.</w:t>
      </w:r>
    </w:p>
    <w:p w:rsidR="003B0AC1" w:rsidRPr="003B0AC1" w:rsidRDefault="003B0AC1" w:rsidP="003B0AC1">
      <w:pPr>
        <w:pStyle w:val="Style1"/>
        <w:kinsoku w:val="0"/>
        <w:autoSpaceDE/>
        <w:autoSpaceDN/>
        <w:adjustRightInd/>
        <w:spacing w:before="72"/>
        <w:ind w:right="-12" w:firstLine="1418"/>
        <w:jc w:val="both"/>
        <w:rPr>
          <w:rStyle w:val="CharacterStyle1"/>
          <w:spacing w:val="2"/>
          <w:sz w:val="24"/>
          <w:szCs w:val="24"/>
        </w:rPr>
      </w:pPr>
      <w:r w:rsidRPr="003B0AC1">
        <w:rPr>
          <w:rStyle w:val="CharacterStyle1"/>
          <w:spacing w:val="18"/>
          <w:sz w:val="24"/>
          <w:szCs w:val="24"/>
        </w:rPr>
        <w:t xml:space="preserve">Quanto ao </w:t>
      </w:r>
      <w:r w:rsidRPr="003B0AC1">
        <w:rPr>
          <w:rStyle w:val="CharacterStyle1"/>
          <w:b/>
          <w:bCs/>
          <w:spacing w:val="18"/>
          <w:sz w:val="24"/>
          <w:szCs w:val="24"/>
        </w:rPr>
        <w:t xml:space="preserve">Of.n° 012/CMV/2010, </w:t>
      </w:r>
      <w:r w:rsidRPr="003B0AC1">
        <w:rPr>
          <w:rStyle w:val="CharacterStyle1"/>
          <w:spacing w:val="18"/>
          <w:sz w:val="24"/>
          <w:szCs w:val="24"/>
        </w:rPr>
        <w:t xml:space="preserve">informamos estar ciente quanto ao </w:t>
      </w:r>
      <w:r w:rsidRPr="003B0AC1">
        <w:rPr>
          <w:rStyle w:val="CharacterStyle1"/>
          <w:sz w:val="24"/>
          <w:szCs w:val="24"/>
        </w:rPr>
        <w:t xml:space="preserve">apontamento feito por Vossa Senhoria como justificativa para devolução e não apreciação do </w:t>
      </w:r>
      <w:r w:rsidRPr="003B0AC1">
        <w:rPr>
          <w:rStyle w:val="CharacterStyle1"/>
          <w:b/>
          <w:bCs/>
          <w:spacing w:val="3"/>
          <w:sz w:val="24"/>
          <w:szCs w:val="24"/>
        </w:rPr>
        <w:t xml:space="preserve">Projeto de Lei n° 058, de 23 de dezembro de 2009. </w:t>
      </w:r>
      <w:r w:rsidRPr="003B0AC1">
        <w:rPr>
          <w:rStyle w:val="CharacterStyle1"/>
          <w:spacing w:val="3"/>
          <w:sz w:val="24"/>
          <w:szCs w:val="24"/>
        </w:rPr>
        <w:t xml:space="preserve">A correção correspondente foi realizada </w:t>
      </w:r>
      <w:r w:rsidRPr="003B0AC1">
        <w:rPr>
          <w:rStyle w:val="CharacterStyle1"/>
          <w:spacing w:val="5"/>
          <w:sz w:val="24"/>
          <w:szCs w:val="24"/>
        </w:rPr>
        <w:t xml:space="preserve">e o projeto está sendo novamente encaminhado na íntegra a essa Casa para votação, razão </w:t>
      </w:r>
      <w:r w:rsidRPr="003B0AC1">
        <w:rPr>
          <w:rStyle w:val="CharacterStyle1"/>
          <w:spacing w:val="2"/>
          <w:sz w:val="24"/>
          <w:szCs w:val="24"/>
        </w:rPr>
        <w:t>pela qual se requeremos a sua distribuição.</w:t>
      </w:r>
    </w:p>
    <w:p w:rsidR="003B0AC1" w:rsidRPr="003B0AC1" w:rsidRDefault="003B0AC1" w:rsidP="003B0AC1">
      <w:pPr>
        <w:pStyle w:val="Style1"/>
        <w:kinsoku w:val="0"/>
        <w:autoSpaceDE/>
        <w:autoSpaceDN/>
        <w:adjustRightInd/>
        <w:ind w:right="-12" w:firstLine="1418"/>
        <w:jc w:val="both"/>
        <w:rPr>
          <w:rStyle w:val="CharacterStyle1"/>
          <w:sz w:val="24"/>
          <w:szCs w:val="24"/>
        </w:rPr>
      </w:pPr>
      <w:r w:rsidRPr="003B0AC1">
        <w:rPr>
          <w:rStyle w:val="CharacterStyle1"/>
          <w:spacing w:val="3"/>
          <w:sz w:val="24"/>
          <w:szCs w:val="24"/>
        </w:rPr>
        <w:t xml:space="preserve">Sendo o que se apresentava para o momento, renovamos votos da mais elevada </w:t>
      </w:r>
      <w:r w:rsidRPr="003B0AC1">
        <w:rPr>
          <w:rStyle w:val="CharacterStyle1"/>
          <w:sz w:val="24"/>
          <w:szCs w:val="24"/>
        </w:rPr>
        <w:t>estima e apreço.</w:t>
      </w:r>
    </w:p>
    <w:p w:rsidR="003B0AC1" w:rsidRPr="003B0AC1" w:rsidRDefault="003B0AC1" w:rsidP="003B0AC1">
      <w:pPr>
        <w:pStyle w:val="Style1"/>
        <w:kinsoku w:val="0"/>
        <w:autoSpaceDE/>
        <w:autoSpaceDN/>
        <w:adjustRightInd/>
        <w:spacing w:after="216"/>
        <w:ind w:right="-12" w:firstLine="1418"/>
        <w:jc w:val="both"/>
        <w:rPr>
          <w:rStyle w:val="CharacterStyle1"/>
          <w:sz w:val="24"/>
          <w:szCs w:val="24"/>
        </w:rPr>
      </w:pPr>
      <w:r w:rsidRPr="003B0AC1">
        <w:rPr>
          <w:rStyle w:val="CharacterStyle1"/>
          <w:sz w:val="24"/>
          <w:szCs w:val="24"/>
        </w:rPr>
        <w:t>Atenciosamente,</w:t>
      </w:r>
    </w:p>
    <w:p w:rsidR="003B0AC1" w:rsidRDefault="003B0AC1" w:rsidP="003B0AC1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</w:p>
    <w:p w:rsidR="003B0AC1" w:rsidRDefault="003B0AC1" w:rsidP="003B0AC1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</w:p>
    <w:p w:rsidR="003B0AC1" w:rsidRDefault="003B0AC1" w:rsidP="003B0AC1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</w:p>
    <w:p w:rsidR="003B0AC1" w:rsidRDefault="003B0AC1" w:rsidP="003B0AC1">
      <w:pPr>
        <w:ind w:firstLine="1134"/>
        <w:rPr>
          <w:rStyle w:val="CharacterStyle1"/>
          <w:bCs/>
        </w:rPr>
      </w:pPr>
    </w:p>
    <w:p w:rsidR="003B0AC1" w:rsidRPr="003B0AC1" w:rsidRDefault="003B0AC1" w:rsidP="003B0AC1">
      <w:pPr>
        <w:tabs>
          <w:tab w:val="left" w:pos="4536"/>
          <w:tab w:val="left" w:pos="5529"/>
        </w:tabs>
        <w:rPr>
          <w:rStyle w:val="CharacterStyle1"/>
          <w:b/>
          <w:bCs/>
          <w:sz w:val="24"/>
          <w:szCs w:val="24"/>
        </w:rPr>
      </w:pPr>
      <w:r w:rsidRPr="003B0AC1">
        <w:rPr>
          <w:rStyle w:val="CharacterStyle1"/>
          <w:b/>
          <w:bCs/>
          <w:sz w:val="24"/>
          <w:szCs w:val="24"/>
        </w:rPr>
        <w:tab/>
        <w:t>BALTASAR NATALÍCIO HANSEN</w:t>
      </w:r>
    </w:p>
    <w:p w:rsidR="003B0AC1" w:rsidRDefault="003B0AC1" w:rsidP="003B0AC1">
      <w:pPr>
        <w:tabs>
          <w:tab w:val="left" w:pos="4536"/>
          <w:tab w:val="left" w:pos="5529"/>
        </w:tabs>
      </w:pPr>
      <w:r w:rsidRPr="003B0AC1">
        <w:rPr>
          <w:rStyle w:val="CharacterStyle1"/>
          <w:bCs/>
          <w:sz w:val="24"/>
          <w:szCs w:val="24"/>
        </w:rPr>
        <w:tab/>
      </w:r>
      <w:r w:rsidRPr="003B0AC1">
        <w:rPr>
          <w:rStyle w:val="CharacterStyle1"/>
          <w:bCs/>
          <w:sz w:val="24"/>
          <w:szCs w:val="24"/>
        </w:rPr>
        <w:tab/>
        <w:t xml:space="preserve">Prefeito </w:t>
      </w:r>
      <w:r w:rsidRPr="003B0AC1">
        <w:t>Municipal</w:t>
      </w:r>
    </w:p>
    <w:p w:rsidR="003B0AC1" w:rsidRDefault="003B0AC1" w:rsidP="003B0AC1">
      <w:pPr>
        <w:tabs>
          <w:tab w:val="left" w:pos="4536"/>
          <w:tab w:val="left" w:pos="5529"/>
        </w:tabs>
      </w:pPr>
    </w:p>
    <w:p w:rsidR="003B0AC1" w:rsidRDefault="003B0AC1" w:rsidP="003B0AC1">
      <w:pPr>
        <w:tabs>
          <w:tab w:val="left" w:pos="4536"/>
          <w:tab w:val="left" w:pos="5529"/>
        </w:tabs>
      </w:pPr>
    </w:p>
    <w:p w:rsidR="003B0AC1" w:rsidRDefault="003B0AC1" w:rsidP="003B0AC1">
      <w:pPr>
        <w:tabs>
          <w:tab w:val="left" w:pos="4536"/>
          <w:tab w:val="left" w:pos="5529"/>
        </w:tabs>
      </w:pPr>
    </w:p>
    <w:p w:rsidR="003B0AC1" w:rsidRPr="003B0AC1" w:rsidRDefault="003B0AC1" w:rsidP="003B0AC1">
      <w:pPr>
        <w:tabs>
          <w:tab w:val="left" w:pos="4536"/>
          <w:tab w:val="left" w:pos="5529"/>
        </w:tabs>
        <w:rPr>
          <w:rStyle w:val="CharacterStyle1"/>
          <w:bCs/>
          <w:sz w:val="24"/>
          <w:szCs w:val="24"/>
        </w:rPr>
      </w:pPr>
    </w:p>
    <w:p w:rsidR="003B0AC1" w:rsidRPr="003B0AC1" w:rsidRDefault="003B0AC1" w:rsidP="003B0AC1">
      <w:pPr>
        <w:ind w:firstLine="1134"/>
        <w:rPr>
          <w:rStyle w:val="CharacterStyle1"/>
          <w:bCs/>
          <w:sz w:val="24"/>
          <w:szCs w:val="24"/>
        </w:rPr>
      </w:pPr>
    </w:p>
    <w:p w:rsidR="003B0AC1" w:rsidRPr="003B0AC1" w:rsidRDefault="003B0AC1" w:rsidP="003B0AC1">
      <w:pPr>
        <w:rPr>
          <w:rStyle w:val="CharacterStyle1"/>
          <w:bCs/>
          <w:sz w:val="24"/>
          <w:szCs w:val="24"/>
        </w:rPr>
      </w:pPr>
      <w:r w:rsidRPr="003B0AC1">
        <w:rPr>
          <w:rStyle w:val="CharacterStyle1"/>
          <w:bCs/>
          <w:sz w:val="24"/>
          <w:szCs w:val="24"/>
        </w:rPr>
        <w:t>À Sra.</w:t>
      </w:r>
    </w:p>
    <w:p w:rsidR="003B0AC1" w:rsidRPr="003B0AC1" w:rsidRDefault="003B0AC1" w:rsidP="003B0AC1">
      <w:pPr>
        <w:rPr>
          <w:rStyle w:val="CharacterStyle1"/>
          <w:bCs/>
          <w:sz w:val="24"/>
          <w:szCs w:val="24"/>
        </w:rPr>
      </w:pPr>
      <w:r w:rsidRPr="003B0AC1">
        <w:rPr>
          <w:rStyle w:val="CharacterStyle1"/>
          <w:b/>
          <w:bCs/>
          <w:sz w:val="24"/>
          <w:szCs w:val="24"/>
        </w:rPr>
        <w:t>Verª. Marlene Koepsel Backes</w:t>
      </w:r>
      <w:r w:rsidRPr="003B0AC1">
        <w:rPr>
          <w:rStyle w:val="CharacterStyle1"/>
          <w:bCs/>
          <w:sz w:val="24"/>
          <w:szCs w:val="24"/>
        </w:rPr>
        <w:tab/>
      </w:r>
    </w:p>
    <w:p w:rsidR="003B0AC1" w:rsidRPr="003B0AC1" w:rsidRDefault="003B0AC1" w:rsidP="003B0AC1">
      <w:pPr>
        <w:rPr>
          <w:rStyle w:val="CharacterStyle1"/>
          <w:bCs/>
          <w:sz w:val="24"/>
          <w:szCs w:val="24"/>
        </w:rPr>
      </w:pPr>
      <w:r w:rsidRPr="003B0AC1">
        <w:rPr>
          <w:rStyle w:val="CharacterStyle1"/>
          <w:bCs/>
          <w:sz w:val="24"/>
          <w:szCs w:val="24"/>
        </w:rPr>
        <w:t>Presidente da Câmara Municipal de Vereadores</w:t>
      </w:r>
      <w:r w:rsidRPr="003B0AC1">
        <w:rPr>
          <w:rStyle w:val="CharacterStyle1"/>
          <w:bCs/>
          <w:sz w:val="24"/>
          <w:szCs w:val="24"/>
        </w:rPr>
        <w:tab/>
      </w:r>
    </w:p>
    <w:p w:rsidR="003B0AC1" w:rsidRPr="003B0AC1" w:rsidRDefault="003B0AC1" w:rsidP="003B0AC1">
      <w:pPr>
        <w:rPr>
          <w:rStyle w:val="CharacterStyle1"/>
          <w:rFonts w:ascii="Bookman Old Style" w:hAnsi="Bookman Old Style" w:cs="Bookman Old Style"/>
          <w:bCs/>
          <w:i/>
          <w:iCs/>
          <w:spacing w:val="-14"/>
          <w:w w:val="65"/>
          <w:sz w:val="24"/>
          <w:szCs w:val="24"/>
        </w:rPr>
      </w:pPr>
      <w:r w:rsidRPr="003B0AC1">
        <w:rPr>
          <w:rStyle w:val="CharacterStyle1"/>
          <w:bCs/>
          <w:sz w:val="24"/>
          <w:szCs w:val="24"/>
        </w:rPr>
        <w:t>Presidente Lucena/RS</w:t>
      </w:r>
      <w:r w:rsidRPr="003B0AC1">
        <w:rPr>
          <w:rStyle w:val="CharacterStyle1"/>
          <w:bCs/>
          <w:spacing w:val="-10"/>
          <w:sz w:val="24"/>
          <w:szCs w:val="24"/>
        </w:rPr>
        <w:tab/>
      </w:r>
    </w:p>
    <w:p w:rsidR="003B0AC1" w:rsidRPr="003B0AC1" w:rsidRDefault="003B0AC1" w:rsidP="003B0AC1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</w:p>
    <w:sectPr w:rsidR="003B0AC1" w:rsidRPr="003B0AC1" w:rsidSect="003B0AC1">
      <w:pgSz w:w="11918" w:h="16854"/>
      <w:pgMar w:top="566" w:right="1381" w:bottom="1135" w:left="14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25A0"/>
    <w:multiLevelType w:val="singleLevel"/>
    <w:tmpl w:val="0416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1BC92866"/>
    <w:multiLevelType w:val="hybridMultilevel"/>
    <w:tmpl w:val="EB22FE12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C1"/>
    <w:rsid w:val="003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3B0AC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3B0AC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2016-06-02T11:40:00Z</dcterms:created>
  <dcterms:modified xsi:type="dcterms:W3CDTF">2016-06-02T11:40:00Z</dcterms:modified>
</cp:coreProperties>
</file>