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710"/>
      </w:tblGrid>
      <w:tr w:rsidR="00B0162F" w:rsidTr="00F44570">
        <w:trPr>
          <w:cantSplit/>
          <w:trHeight w:hRule="exact" w:val="266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162F" w:rsidRDefault="00B0162F" w:rsidP="00F44570">
            <w:pPr>
              <w:spacing w:after="24"/>
              <w:ind w:right="535"/>
            </w:pPr>
            <w:r>
              <w:rPr>
                <w:noProof/>
              </w:rPr>
              <w:drawing>
                <wp:inline distT="0" distB="0" distL="0" distR="0">
                  <wp:extent cx="1000125" cy="1200150"/>
                  <wp:effectExtent l="0" t="0" r="9525" b="0"/>
                  <wp:docPr id="2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162F" w:rsidRDefault="00B0162F" w:rsidP="00F44570">
            <w:pPr>
              <w:pStyle w:val="Style1"/>
              <w:kinsoku w:val="0"/>
              <w:autoSpaceDE/>
              <w:autoSpaceDN/>
              <w:adjustRightInd/>
              <w:spacing w:before="108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B0162F" w:rsidRDefault="00B0162F" w:rsidP="00F44570">
            <w:pPr>
              <w:pStyle w:val="Style1"/>
              <w:kinsoku w:val="0"/>
              <w:autoSpaceDE/>
              <w:autoSpaceDN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B0162F" w:rsidTr="00F44570">
        <w:trPr>
          <w:cantSplit/>
          <w:trHeight w:hRule="exact" w:val="503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162F" w:rsidRDefault="00B0162F" w:rsidP="00F44570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  <w:tc>
          <w:tcPr>
            <w:tcW w:w="87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162F" w:rsidRDefault="00B0162F" w:rsidP="00F44570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B0162F" w:rsidTr="00F44570">
        <w:trPr>
          <w:cantSplit/>
          <w:trHeight w:hRule="exact" w:val="983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162F" w:rsidRDefault="00B0162F" w:rsidP="00F44570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  <w:tc>
          <w:tcPr>
            <w:tcW w:w="87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162F" w:rsidRDefault="00B0162F" w:rsidP="00F44570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B0162F" w:rsidRDefault="00B0162F">
      <w:pPr>
        <w:pStyle w:val="Style1"/>
        <w:kinsoku w:val="0"/>
        <w:autoSpaceDE/>
        <w:autoSpaceDN/>
        <w:adjustRightInd/>
        <w:ind w:left="5184"/>
        <w:rPr>
          <w:rStyle w:val="CharacterStyle1"/>
          <w:spacing w:val="-1"/>
          <w:w w:val="105"/>
          <w:sz w:val="23"/>
          <w:szCs w:val="23"/>
        </w:rPr>
      </w:pPr>
    </w:p>
    <w:p w:rsidR="00F94DFF" w:rsidRDefault="00B0162F">
      <w:pPr>
        <w:pStyle w:val="Style1"/>
        <w:kinsoku w:val="0"/>
        <w:autoSpaceDE/>
        <w:autoSpaceDN/>
        <w:adjustRightInd/>
        <w:ind w:left="5184"/>
        <w:rPr>
          <w:rStyle w:val="CharacterStyle1"/>
          <w:spacing w:val="-1"/>
          <w:w w:val="105"/>
          <w:sz w:val="23"/>
          <w:szCs w:val="23"/>
        </w:rPr>
      </w:pPr>
      <w:r>
        <w:rPr>
          <w:rStyle w:val="CharacterStyle1"/>
          <w:spacing w:val="-1"/>
          <w:w w:val="105"/>
          <w:sz w:val="23"/>
          <w:szCs w:val="23"/>
        </w:rPr>
        <w:t>Presidente Lucena, 29 de julho de 2009.</w:t>
      </w:r>
    </w:p>
    <w:p w:rsidR="00F94DFF" w:rsidRDefault="00B0162F">
      <w:pPr>
        <w:pStyle w:val="Style1"/>
        <w:kinsoku w:val="0"/>
        <w:autoSpaceDE/>
        <w:autoSpaceDN/>
        <w:adjustRightInd/>
        <w:spacing w:before="972" w:line="206" w:lineRule="auto"/>
        <w:rPr>
          <w:rStyle w:val="CharacterStyle1"/>
          <w:b/>
          <w:bCs/>
          <w:w w:val="105"/>
          <w:sz w:val="23"/>
          <w:szCs w:val="23"/>
        </w:rPr>
      </w:pPr>
      <w:proofErr w:type="spellStart"/>
      <w:r>
        <w:rPr>
          <w:rStyle w:val="CharacterStyle1"/>
          <w:b/>
          <w:bCs/>
          <w:w w:val="105"/>
          <w:sz w:val="23"/>
          <w:szCs w:val="23"/>
        </w:rPr>
        <w:t>Of.Cam</w:t>
      </w:r>
      <w:proofErr w:type="spellEnd"/>
      <w:r>
        <w:rPr>
          <w:rStyle w:val="CharacterStyle1"/>
          <w:b/>
          <w:bCs/>
          <w:w w:val="105"/>
          <w:sz w:val="23"/>
          <w:szCs w:val="23"/>
        </w:rPr>
        <w:t xml:space="preserve"> n° 041/GAB/2009</w:t>
      </w:r>
    </w:p>
    <w:p w:rsidR="00F94DFF" w:rsidRDefault="00B0162F">
      <w:pPr>
        <w:pStyle w:val="Style1"/>
        <w:kinsoku w:val="0"/>
        <w:autoSpaceDE/>
        <w:autoSpaceDN/>
        <w:adjustRightInd/>
        <w:spacing w:before="144"/>
        <w:rPr>
          <w:rStyle w:val="CharacterStyle1"/>
          <w:w w:val="105"/>
          <w:sz w:val="23"/>
          <w:szCs w:val="23"/>
        </w:rPr>
      </w:pPr>
      <w:r>
        <w:rPr>
          <w:rStyle w:val="CharacterStyle1"/>
          <w:w w:val="105"/>
          <w:sz w:val="23"/>
          <w:szCs w:val="23"/>
        </w:rPr>
        <w:t>ASSUNTO: Resp. Of. n° 103/CMV/2009, de 16/07/09</w:t>
      </w:r>
    </w:p>
    <w:p w:rsidR="00F94DFF" w:rsidRPr="00B0162F" w:rsidRDefault="00B0162F" w:rsidP="00B0162F">
      <w:pPr>
        <w:pStyle w:val="Style1"/>
        <w:kinsoku w:val="0"/>
        <w:autoSpaceDE/>
        <w:autoSpaceDN/>
        <w:adjustRightInd/>
        <w:spacing w:before="1296" w:line="213" w:lineRule="auto"/>
        <w:ind w:firstLine="1134"/>
        <w:jc w:val="both"/>
        <w:rPr>
          <w:rStyle w:val="CharacterStyle1"/>
          <w:w w:val="105"/>
          <w:sz w:val="24"/>
          <w:szCs w:val="24"/>
        </w:rPr>
      </w:pPr>
      <w:r w:rsidRPr="00B0162F">
        <w:rPr>
          <w:rStyle w:val="CharacterStyle1"/>
          <w:w w:val="105"/>
          <w:sz w:val="24"/>
          <w:szCs w:val="24"/>
        </w:rPr>
        <w:t>Senhora Presidente</w:t>
      </w:r>
    </w:p>
    <w:p w:rsidR="00F94DFF" w:rsidRPr="00B0162F" w:rsidRDefault="00B0162F" w:rsidP="00B0162F">
      <w:pPr>
        <w:pStyle w:val="Style1"/>
        <w:kinsoku w:val="0"/>
        <w:autoSpaceDE/>
        <w:autoSpaceDN/>
        <w:adjustRightInd/>
        <w:spacing w:before="972" w:line="360" w:lineRule="auto"/>
        <w:ind w:firstLine="1134"/>
        <w:jc w:val="both"/>
        <w:rPr>
          <w:rStyle w:val="CharacterStyle1"/>
          <w:w w:val="105"/>
          <w:sz w:val="24"/>
          <w:szCs w:val="24"/>
        </w:rPr>
      </w:pPr>
      <w:proofErr w:type="gramStart"/>
      <w:r w:rsidRPr="00B0162F">
        <w:rPr>
          <w:rStyle w:val="CharacterStyle1"/>
          <w:w w:val="105"/>
          <w:sz w:val="24"/>
          <w:szCs w:val="24"/>
        </w:rPr>
        <w:t xml:space="preserve">Em resposta ao </w:t>
      </w:r>
      <w:r w:rsidRPr="00B0162F">
        <w:rPr>
          <w:rStyle w:val="CharacterStyle1"/>
          <w:b/>
          <w:bCs/>
          <w:w w:val="105"/>
          <w:sz w:val="24"/>
          <w:szCs w:val="24"/>
        </w:rPr>
        <w:t xml:space="preserve">Of. n° 103/CMV/2009, </w:t>
      </w:r>
      <w:r w:rsidRPr="00B0162F">
        <w:rPr>
          <w:rStyle w:val="CharacterStyle1"/>
          <w:w w:val="105"/>
          <w:sz w:val="24"/>
          <w:szCs w:val="24"/>
        </w:rPr>
        <w:t xml:space="preserve">através do qual foram encaminhadas as Indicações de N° 005/2009, N°001/2009, N°002/2009, N°003/2009, N°009/2009, N°010/2009 e N°011/2009, apresentadas em 15 de julho de 2009, pelos vereadores Denise Raquel Vogel </w:t>
      </w:r>
      <w:proofErr w:type="spellStart"/>
      <w:r w:rsidRPr="00B0162F">
        <w:rPr>
          <w:rStyle w:val="CharacterStyle1"/>
          <w:w w:val="105"/>
          <w:sz w:val="24"/>
          <w:szCs w:val="24"/>
        </w:rPr>
        <w:t>Staudt</w:t>
      </w:r>
      <w:proofErr w:type="spellEnd"/>
      <w:r w:rsidRPr="00B0162F">
        <w:rPr>
          <w:rStyle w:val="CharacterStyle1"/>
          <w:w w:val="105"/>
          <w:sz w:val="24"/>
          <w:szCs w:val="24"/>
        </w:rPr>
        <w:t xml:space="preserve">, Marcos Aurélio </w:t>
      </w:r>
      <w:proofErr w:type="spellStart"/>
      <w:r w:rsidRPr="00B0162F">
        <w:rPr>
          <w:rStyle w:val="CharacterStyle1"/>
          <w:w w:val="105"/>
          <w:sz w:val="24"/>
          <w:szCs w:val="24"/>
        </w:rPr>
        <w:t>Heylmann</w:t>
      </w:r>
      <w:proofErr w:type="spellEnd"/>
      <w:r w:rsidRPr="00B0162F">
        <w:rPr>
          <w:rStyle w:val="CharacterStyle1"/>
          <w:w w:val="105"/>
          <w:sz w:val="24"/>
          <w:szCs w:val="24"/>
        </w:rPr>
        <w:t xml:space="preserve"> e Gilmar Führ, respectivamente, bem como, foram apresentados os pedidos de </w:t>
      </w:r>
      <w:r w:rsidRPr="00B0162F">
        <w:rPr>
          <w:rStyle w:val="CharacterStyle1"/>
          <w:b/>
          <w:bCs/>
          <w:w w:val="105"/>
          <w:sz w:val="24"/>
          <w:szCs w:val="24"/>
        </w:rPr>
        <w:t xml:space="preserve">Informação de N° 004/2009 e Informação de N° 005/2009 </w:t>
      </w:r>
      <w:r w:rsidRPr="00B0162F">
        <w:rPr>
          <w:rStyle w:val="CharacterStyle1"/>
          <w:w w:val="105"/>
          <w:sz w:val="24"/>
          <w:szCs w:val="24"/>
        </w:rPr>
        <w:t xml:space="preserve">de autoria da vereadora Denise Raquel Vogel </w:t>
      </w:r>
      <w:proofErr w:type="spellStart"/>
      <w:r w:rsidRPr="00B0162F">
        <w:rPr>
          <w:rStyle w:val="CharacterStyle1"/>
          <w:w w:val="105"/>
          <w:sz w:val="24"/>
          <w:szCs w:val="24"/>
        </w:rPr>
        <w:t>Staudt</w:t>
      </w:r>
      <w:proofErr w:type="spellEnd"/>
      <w:r w:rsidRPr="00B0162F">
        <w:rPr>
          <w:rStyle w:val="CharacterStyle1"/>
          <w:w w:val="105"/>
          <w:sz w:val="24"/>
          <w:szCs w:val="24"/>
        </w:rPr>
        <w:t xml:space="preserve"> e o pedido de </w:t>
      </w:r>
      <w:r w:rsidRPr="00B0162F">
        <w:rPr>
          <w:rStyle w:val="CharacterStyle1"/>
          <w:b/>
          <w:bCs/>
          <w:w w:val="105"/>
          <w:sz w:val="24"/>
          <w:szCs w:val="24"/>
        </w:rPr>
        <w:t xml:space="preserve">Informação de N° 001/2009 </w:t>
      </w:r>
      <w:r w:rsidRPr="00B0162F">
        <w:rPr>
          <w:rStyle w:val="CharacterStyle1"/>
          <w:w w:val="105"/>
          <w:sz w:val="24"/>
          <w:szCs w:val="24"/>
        </w:rPr>
        <w:t xml:space="preserve">de autoria do vereador Marcos Aurélio </w:t>
      </w:r>
      <w:proofErr w:type="spellStart"/>
      <w:r w:rsidRPr="00B0162F">
        <w:rPr>
          <w:rStyle w:val="CharacterStyle1"/>
          <w:w w:val="105"/>
          <w:sz w:val="24"/>
          <w:szCs w:val="24"/>
        </w:rPr>
        <w:t>Heylmann</w:t>
      </w:r>
      <w:proofErr w:type="spellEnd"/>
      <w:r w:rsidRPr="00B0162F">
        <w:rPr>
          <w:rStyle w:val="CharacterStyle1"/>
          <w:w w:val="105"/>
          <w:sz w:val="24"/>
          <w:szCs w:val="24"/>
        </w:rPr>
        <w:t>, informamos o que segue:</w:t>
      </w:r>
      <w:proofErr w:type="gramEnd"/>
    </w:p>
    <w:p w:rsidR="00F94DFF" w:rsidRPr="00B0162F" w:rsidRDefault="00B0162F" w:rsidP="00B0162F">
      <w:pPr>
        <w:pStyle w:val="Style1"/>
        <w:kinsoku w:val="0"/>
        <w:autoSpaceDE/>
        <w:autoSpaceDN/>
        <w:adjustRightInd/>
        <w:spacing w:before="180" w:line="360" w:lineRule="auto"/>
        <w:ind w:firstLine="1134"/>
        <w:jc w:val="both"/>
        <w:rPr>
          <w:rStyle w:val="CharacterStyle1"/>
          <w:w w:val="105"/>
          <w:sz w:val="24"/>
          <w:szCs w:val="24"/>
        </w:rPr>
      </w:pPr>
      <w:r w:rsidRPr="00B0162F">
        <w:rPr>
          <w:rStyle w:val="CharacterStyle1"/>
          <w:w w:val="105"/>
          <w:sz w:val="24"/>
          <w:szCs w:val="24"/>
        </w:rPr>
        <w:t xml:space="preserve">Com relação ao pedido de informação quanto </w:t>
      </w:r>
      <w:proofErr w:type="gramStart"/>
      <w:r w:rsidRPr="00B0162F">
        <w:rPr>
          <w:rStyle w:val="CharacterStyle1"/>
          <w:w w:val="105"/>
          <w:sz w:val="24"/>
          <w:szCs w:val="24"/>
        </w:rPr>
        <w:t>a</w:t>
      </w:r>
      <w:proofErr w:type="gramEnd"/>
      <w:r w:rsidRPr="00B0162F">
        <w:rPr>
          <w:rStyle w:val="CharacterStyle1"/>
          <w:w w:val="105"/>
          <w:sz w:val="24"/>
          <w:szCs w:val="24"/>
        </w:rPr>
        <w:t xml:space="preserve"> previsão de retorno das obras do ginásio de esportes em construção junto a Escola Municipal Borges de Medeiros na localidade de Picada Schneider, informo que me disponho a prestar esclarecimentos pessoalmente em Sessão da Câmara, em dia e horário a ser aprazados, atendendo na mesma oportunidade ao convite enviado através do Of. n° 105/CMV/2009.</w:t>
      </w:r>
    </w:p>
    <w:p w:rsidR="00F94DFF" w:rsidRPr="00B0162F" w:rsidRDefault="00B0162F" w:rsidP="00B0162F">
      <w:pPr>
        <w:pStyle w:val="Style1"/>
        <w:kinsoku w:val="0"/>
        <w:autoSpaceDE/>
        <w:autoSpaceDN/>
        <w:adjustRightInd/>
        <w:spacing w:before="144" w:line="360" w:lineRule="auto"/>
        <w:ind w:firstLine="1134"/>
        <w:jc w:val="both"/>
        <w:rPr>
          <w:rStyle w:val="CharacterStyle1"/>
          <w:w w:val="105"/>
          <w:sz w:val="24"/>
          <w:szCs w:val="24"/>
        </w:rPr>
      </w:pPr>
      <w:r w:rsidRPr="00B0162F">
        <w:rPr>
          <w:rStyle w:val="CharacterStyle1"/>
          <w:w w:val="105"/>
          <w:sz w:val="24"/>
          <w:szCs w:val="24"/>
        </w:rPr>
        <w:t>Referente ao pedido de informação quanto a previsão de contratação de médico pediatra concursado</w:t>
      </w:r>
      <w:proofErr w:type="gramStart"/>
      <w:r w:rsidRPr="00B0162F">
        <w:rPr>
          <w:rStyle w:val="CharacterStyle1"/>
          <w:w w:val="105"/>
          <w:sz w:val="24"/>
          <w:szCs w:val="24"/>
        </w:rPr>
        <w:t>, informo</w:t>
      </w:r>
      <w:proofErr w:type="gramEnd"/>
      <w:r w:rsidRPr="00B0162F">
        <w:rPr>
          <w:rStyle w:val="CharacterStyle1"/>
          <w:w w:val="105"/>
          <w:sz w:val="24"/>
          <w:szCs w:val="24"/>
        </w:rPr>
        <w:t xml:space="preserve"> que o Dr. Roger Miguel </w:t>
      </w:r>
      <w:proofErr w:type="spellStart"/>
      <w:r w:rsidRPr="00B0162F">
        <w:rPr>
          <w:rStyle w:val="CharacterStyle1"/>
          <w:w w:val="105"/>
          <w:sz w:val="24"/>
          <w:szCs w:val="24"/>
        </w:rPr>
        <w:t>Dall</w:t>
      </w:r>
      <w:proofErr w:type="spellEnd"/>
      <w:r w:rsidRPr="00B0162F">
        <w:rPr>
          <w:rStyle w:val="CharacterStyle1"/>
          <w:w w:val="105"/>
          <w:sz w:val="24"/>
          <w:szCs w:val="24"/>
        </w:rPr>
        <w:t xml:space="preserve"> </w:t>
      </w:r>
      <w:proofErr w:type="spellStart"/>
      <w:r w:rsidRPr="00B0162F">
        <w:rPr>
          <w:rStyle w:val="CharacterStyle1"/>
          <w:w w:val="105"/>
          <w:sz w:val="24"/>
          <w:szCs w:val="24"/>
        </w:rPr>
        <w:t>Agnese</w:t>
      </w:r>
      <w:proofErr w:type="spellEnd"/>
      <w:r w:rsidRPr="00B0162F">
        <w:rPr>
          <w:rStyle w:val="CharacterStyle1"/>
          <w:w w:val="105"/>
          <w:sz w:val="24"/>
          <w:szCs w:val="24"/>
        </w:rPr>
        <w:t>, foi nomeado para ocupar</w:t>
      </w:r>
    </w:p>
    <w:p w:rsidR="009407E9" w:rsidRDefault="009407E9" w:rsidP="00B0162F">
      <w:pPr>
        <w:pStyle w:val="Style1"/>
        <w:kinsoku w:val="0"/>
        <w:autoSpaceDE/>
        <w:autoSpaceDN/>
        <w:adjustRightInd/>
        <w:spacing w:line="211" w:lineRule="auto"/>
        <w:ind w:left="8"/>
        <w:rPr>
          <w:rStyle w:val="CharacterStyle1"/>
          <w:sz w:val="23"/>
          <w:szCs w:val="23"/>
        </w:rPr>
      </w:pPr>
    </w:p>
    <w:p w:rsidR="009407E9" w:rsidRDefault="009407E9" w:rsidP="00B0162F">
      <w:pPr>
        <w:pStyle w:val="Style1"/>
        <w:kinsoku w:val="0"/>
        <w:autoSpaceDE/>
        <w:autoSpaceDN/>
        <w:adjustRightInd/>
        <w:spacing w:line="211" w:lineRule="auto"/>
        <w:ind w:left="8"/>
        <w:rPr>
          <w:rStyle w:val="CharacterStyle1"/>
          <w:sz w:val="23"/>
          <w:szCs w:val="23"/>
        </w:rPr>
      </w:pPr>
    </w:p>
    <w:p w:rsidR="009407E9" w:rsidRDefault="009407E9" w:rsidP="00B0162F">
      <w:pPr>
        <w:pStyle w:val="Style1"/>
        <w:kinsoku w:val="0"/>
        <w:autoSpaceDE/>
        <w:autoSpaceDN/>
        <w:adjustRightInd/>
        <w:spacing w:line="211" w:lineRule="auto"/>
        <w:ind w:left="8"/>
        <w:rPr>
          <w:rStyle w:val="CharacterStyle1"/>
          <w:sz w:val="23"/>
          <w:szCs w:val="23"/>
        </w:rPr>
      </w:pPr>
    </w:p>
    <w:p w:rsidR="009407E9" w:rsidRDefault="009407E9" w:rsidP="00B0162F">
      <w:pPr>
        <w:pStyle w:val="Style1"/>
        <w:kinsoku w:val="0"/>
        <w:autoSpaceDE/>
        <w:autoSpaceDN/>
        <w:adjustRightInd/>
        <w:spacing w:line="211" w:lineRule="auto"/>
        <w:ind w:left="8"/>
        <w:rPr>
          <w:rStyle w:val="CharacterStyle1"/>
          <w:sz w:val="23"/>
          <w:szCs w:val="23"/>
        </w:rPr>
      </w:pPr>
    </w:p>
    <w:p w:rsidR="009407E9" w:rsidRDefault="009407E9" w:rsidP="00B0162F">
      <w:pPr>
        <w:pStyle w:val="Style1"/>
        <w:kinsoku w:val="0"/>
        <w:autoSpaceDE/>
        <w:autoSpaceDN/>
        <w:adjustRightInd/>
        <w:spacing w:line="211" w:lineRule="auto"/>
        <w:ind w:left="8"/>
        <w:rPr>
          <w:rStyle w:val="CharacterStyle1"/>
          <w:sz w:val="23"/>
          <w:szCs w:val="23"/>
        </w:rPr>
      </w:pPr>
    </w:p>
    <w:p w:rsidR="009407E9" w:rsidRDefault="009407E9" w:rsidP="00B0162F">
      <w:pPr>
        <w:pStyle w:val="Style1"/>
        <w:kinsoku w:val="0"/>
        <w:autoSpaceDE/>
        <w:autoSpaceDN/>
        <w:adjustRightInd/>
        <w:spacing w:line="211" w:lineRule="auto"/>
        <w:ind w:left="8"/>
        <w:rPr>
          <w:rStyle w:val="CharacterStyle1"/>
          <w:sz w:val="23"/>
          <w:szCs w:val="23"/>
        </w:rPr>
      </w:pPr>
    </w:p>
    <w:p w:rsidR="00B0162F" w:rsidRPr="00B0162F" w:rsidRDefault="00B0162F" w:rsidP="00B0162F">
      <w:pPr>
        <w:pStyle w:val="Style1"/>
        <w:kinsoku w:val="0"/>
        <w:autoSpaceDE/>
        <w:autoSpaceDN/>
        <w:adjustRightInd/>
        <w:spacing w:line="211" w:lineRule="auto"/>
        <w:ind w:left="8"/>
        <w:rPr>
          <w:rStyle w:val="CharacterStyle1"/>
          <w:sz w:val="23"/>
          <w:szCs w:val="23"/>
        </w:rPr>
      </w:pPr>
      <w:r w:rsidRPr="00B0162F">
        <w:rPr>
          <w:rStyle w:val="CharacterStyle1"/>
          <w:sz w:val="23"/>
          <w:szCs w:val="23"/>
        </w:rPr>
        <w:t>A Senhora</w:t>
      </w:r>
    </w:p>
    <w:p w:rsidR="00B0162F" w:rsidRPr="00B0162F" w:rsidRDefault="00B0162F" w:rsidP="00B0162F">
      <w:pPr>
        <w:pStyle w:val="Style1"/>
        <w:kinsoku w:val="0"/>
        <w:autoSpaceDE/>
        <w:autoSpaceDN/>
        <w:adjustRightInd/>
        <w:ind w:left="8"/>
        <w:rPr>
          <w:rStyle w:val="CharacterStyle1"/>
          <w:sz w:val="23"/>
          <w:szCs w:val="23"/>
        </w:rPr>
      </w:pPr>
      <w:r w:rsidRPr="00B0162F">
        <w:rPr>
          <w:rStyle w:val="CharacterStyle1"/>
          <w:sz w:val="23"/>
          <w:szCs w:val="23"/>
        </w:rPr>
        <w:t>Vera. Marlene Koepsel Backes</w:t>
      </w:r>
    </w:p>
    <w:p w:rsidR="00B0162F" w:rsidRDefault="00B0162F" w:rsidP="00B0162F">
      <w:pPr>
        <w:rPr>
          <w:rStyle w:val="CharacterStyle1"/>
          <w:sz w:val="23"/>
          <w:szCs w:val="23"/>
        </w:rPr>
      </w:pPr>
      <w:r w:rsidRPr="00B0162F">
        <w:rPr>
          <w:rStyle w:val="CharacterStyle1"/>
          <w:sz w:val="23"/>
          <w:szCs w:val="23"/>
        </w:rPr>
        <w:t xml:space="preserve">Presidente da Câmara de Vereadores em exercício </w:t>
      </w:r>
    </w:p>
    <w:p w:rsidR="00F94DFF" w:rsidRDefault="00B0162F" w:rsidP="00B0162F">
      <w:pPr>
        <w:rPr>
          <w:rStyle w:val="CharacterStyle1"/>
          <w:sz w:val="21"/>
          <w:szCs w:val="21"/>
        </w:rPr>
      </w:pPr>
      <w:r w:rsidRPr="00B0162F">
        <w:rPr>
          <w:rStyle w:val="CharacterStyle1"/>
          <w:sz w:val="21"/>
          <w:szCs w:val="21"/>
        </w:rPr>
        <w:t>Presidente Lucena</w:t>
      </w:r>
    </w:p>
    <w:p w:rsidR="00B0162F" w:rsidRDefault="00B0162F" w:rsidP="00B0162F">
      <w:pPr>
        <w:rPr>
          <w:rStyle w:val="CharacterStyle1"/>
          <w:sz w:val="21"/>
          <w:szCs w:val="21"/>
        </w:rPr>
      </w:pPr>
    </w:p>
    <w:p w:rsidR="00B0162F" w:rsidRDefault="00B0162F" w:rsidP="00B0162F">
      <w:pPr>
        <w:rPr>
          <w:rStyle w:val="CharacterStyle1"/>
          <w:sz w:val="21"/>
          <w:szCs w:val="21"/>
        </w:rPr>
      </w:pPr>
    </w:p>
    <w:p w:rsidR="00B0162F" w:rsidRDefault="00B0162F" w:rsidP="00B0162F"/>
    <w:p w:rsidR="009407E9" w:rsidRDefault="009407E9" w:rsidP="00B0162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710"/>
      </w:tblGrid>
      <w:tr w:rsidR="009407E9" w:rsidTr="00633662">
        <w:trPr>
          <w:cantSplit/>
          <w:trHeight w:hRule="exact" w:val="266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07E9" w:rsidRDefault="009407E9" w:rsidP="00633662">
            <w:pPr>
              <w:spacing w:after="24"/>
              <w:ind w:right="535"/>
            </w:pPr>
            <w:r>
              <w:rPr>
                <w:noProof/>
              </w:rPr>
              <w:drawing>
                <wp:inline distT="0" distB="0" distL="0" distR="0" wp14:anchorId="2CD582AD" wp14:editId="1602EC9C">
                  <wp:extent cx="1000125" cy="1200150"/>
                  <wp:effectExtent l="0" t="0" r="9525" b="0"/>
                  <wp:docPr id="9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07E9" w:rsidRDefault="009407E9" w:rsidP="00633662">
            <w:pPr>
              <w:pStyle w:val="Style1"/>
              <w:kinsoku w:val="0"/>
              <w:autoSpaceDE/>
              <w:autoSpaceDN/>
              <w:adjustRightInd/>
              <w:spacing w:before="108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9407E9" w:rsidRDefault="009407E9" w:rsidP="00633662">
            <w:pPr>
              <w:pStyle w:val="Style1"/>
              <w:kinsoku w:val="0"/>
              <w:autoSpaceDE/>
              <w:autoSpaceDN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9407E9" w:rsidTr="00633662">
        <w:trPr>
          <w:cantSplit/>
          <w:trHeight w:hRule="exact" w:val="503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7E9" w:rsidRDefault="009407E9" w:rsidP="00633662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  <w:tc>
          <w:tcPr>
            <w:tcW w:w="87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7E9" w:rsidRDefault="009407E9" w:rsidP="00633662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9407E9" w:rsidTr="00633662">
        <w:trPr>
          <w:cantSplit/>
          <w:trHeight w:hRule="exact" w:val="983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7E9" w:rsidRDefault="009407E9" w:rsidP="00633662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  <w:tc>
          <w:tcPr>
            <w:tcW w:w="87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7E9" w:rsidRDefault="009407E9" w:rsidP="00633662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9407E9" w:rsidRDefault="009407E9" w:rsidP="00B0162F"/>
    <w:p w:rsidR="009407E9" w:rsidRDefault="009407E9" w:rsidP="009407E9">
      <w:pPr>
        <w:pStyle w:val="Style1"/>
        <w:kinsoku w:val="0"/>
        <w:autoSpaceDE/>
        <w:adjustRightInd/>
        <w:spacing w:line="360" w:lineRule="auto"/>
        <w:ind w:right="432"/>
        <w:jc w:val="both"/>
        <w:rPr>
          <w:rStyle w:val="CharacterStyle2"/>
          <w:spacing w:val="5"/>
          <w:sz w:val="23"/>
          <w:szCs w:val="23"/>
        </w:rPr>
      </w:pPr>
    </w:p>
    <w:p w:rsidR="009407E9" w:rsidRDefault="009407E9" w:rsidP="009407E9">
      <w:pPr>
        <w:pStyle w:val="Style1"/>
        <w:kinsoku w:val="0"/>
        <w:autoSpaceDE/>
        <w:adjustRightInd/>
        <w:spacing w:line="360" w:lineRule="auto"/>
        <w:ind w:right="432"/>
        <w:jc w:val="both"/>
        <w:rPr>
          <w:rStyle w:val="CharacterStyle2"/>
          <w:spacing w:val="5"/>
          <w:sz w:val="23"/>
          <w:szCs w:val="23"/>
        </w:rPr>
      </w:pPr>
    </w:p>
    <w:p w:rsidR="009407E9" w:rsidRPr="009407E9" w:rsidRDefault="009407E9" w:rsidP="009407E9">
      <w:pPr>
        <w:pStyle w:val="Style1"/>
        <w:kinsoku w:val="0"/>
        <w:autoSpaceDE/>
        <w:adjustRightInd/>
        <w:spacing w:line="360" w:lineRule="auto"/>
        <w:ind w:right="2"/>
        <w:jc w:val="both"/>
        <w:rPr>
          <w:rStyle w:val="CharacterStyle2"/>
          <w:b/>
          <w:bCs/>
          <w:spacing w:val="-1"/>
          <w:w w:val="105"/>
          <w:sz w:val="24"/>
          <w:szCs w:val="24"/>
          <w:u w:val="single"/>
        </w:rPr>
      </w:pPr>
      <w:proofErr w:type="gramStart"/>
      <w:r w:rsidRPr="009407E9">
        <w:rPr>
          <w:rStyle w:val="CharacterStyle2"/>
          <w:spacing w:val="5"/>
          <w:sz w:val="24"/>
          <w:szCs w:val="24"/>
        </w:rPr>
        <w:t>o</w:t>
      </w:r>
      <w:proofErr w:type="gramEnd"/>
      <w:r w:rsidRPr="009407E9">
        <w:rPr>
          <w:rStyle w:val="CharacterStyle2"/>
          <w:spacing w:val="5"/>
          <w:sz w:val="24"/>
          <w:szCs w:val="24"/>
        </w:rPr>
        <w:t xml:space="preserve"> cargo de medico especialista em pediatria, P.6, Classe A, 10 horas semanais através da </w:t>
      </w:r>
      <w:r w:rsidRPr="009407E9">
        <w:rPr>
          <w:rStyle w:val="CharacterStyle2"/>
          <w:b/>
          <w:bCs/>
          <w:spacing w:val="3"/>
          <w:sz w:val="24"/>
          <w:szCs w:val="24"/>
        </w:rPr>
        <w:t xml:space="preserve">Portaria n° 160, </w:t>
      </w:r>
      <w:r w:rsidRPr="009407E9">
        <w:rPr>
          <w:rStyle w:val="CharacterStyle2"/>
          <w:spacing w:val="3"/>
          <w:sz w:val="24"/>
          <w:szCs w:val="24"/>
        </w:rPr>
        <w:t xml:space="preserve">de 27 de julho de 2009, por ter sido classificado em 1° lugar no Concurso </w:t>
      </w:r>
      <w:r w:rsidRPr="009407E9">
        <w:rPr>
          <w:rStyle w:val="CharacterStyle2"/>
          <w:sz w:val="24"/>
          <w:szCs w:val="24"/>
        </w:rPr>
        <w:t xml:space="preserve">Público Municipal, Edital de Abertura n° 003, de 03 de março de 2009, </w:t>
      </w:r>
      <w:r w:rsidRPr="009407E9">
        <w:rPr>
          <w:rStyle w:val="CharacterStyle2"/>
          <w:b/>
          <w:bCs/>
          <w:w w:val="105"/>
          <w:sz w:val="24"/>
          <w:szCs w:val="24"/>
          <w:u w:val="single"/>
        </w:rPr>
        <w:t xml:space="preserve">conforme Edital de </w:t>
      </w:r>
      <w:r w:rsidRPr="009407E9">
        <w:rPr>
          <w:rStyle w:val="CharacterStyle2"/>
          <w:b/>
          <w:bCs/>
          <w:spacing w:val="-1"/>
          <w:w w:val="105"/>
          <w:sz w:val="24"/>
          <w:szCs w:val="24"/>
          <w:u w:val="single"/>
        </w:rPr>
        <w:t xml:space="preserve">Homologação do Resultado Final n° 012, de 02 de abril de 2009. </w:t>
      </w:r>
    </w:p>
    <w:p w:rsidR="009407E9" w:rsidRDefault="009407E9" w:rsidP="009407E9">
      <w:pPr>
        <w:pStyle w:val="Style1"/>
        <w:kinsoku w:val="0"/>
        <w:autoSpaceDE/>
        <w:adjustRightInd/>
        <w:spacing w:line="360" w:lineRule="auto"/>
        <w:ind w:right="2" w:firstLine="1077"/>
        <w:jc w:val="both"/>
      </w:pPr>
      <w:r w:rsidRPr="009407E9">
        <w:rPr>
          <w:rStyle w:val="CharacterStyle2"/>
          <w:spacing w:val="18"/>
          <w:sz w:val="24"/>
          <w:szCs w:val="24"/>
        </w:rPr>
        <w:t xml:space="preserve">Por fim, quanto ao pedido da </w:t>
      </w:r>
      <w:proofErr w:type="spellStart"/>
      <w:r w:rsidRPr="009407E9">
        <w:rPr>
          <w:rStyle w:val="CharacterStyle2"/>
          <w:spacing w:val="18"/>
          <w:sz w:val="24"/>
          <w:szCs w:val="24"/>
        </w:rPr>
        <w:t>nominata</w:t>
      </w:r>
      <w:proofErr w:type="spellEnd"/>
      <w:r w:rsidRPr="009407E9">
        <w:rPr>
          <w:rStyle w:val="CharacterStyle2"/>
          <w:spacing w:val="18"/>
          <w:sz w:val="24"/>
          <w:szCs w:val="24"/>
        </w:rPr>
        <w:t xml:space="preserve"> dos funcionários públicos que </w:t>
      </w:r>
      <w:r w:rsidRPr="009407E9">
        <w:rPr>
          <w:rStyle w:val="CharacterStyle2"/>
          <w:spacing w:val="3"/>
          <w:sz w:val="24"/>
          <w:szCs w:val="24"/>
        </w:rPr>
        <w:t>desenvolvem suas atividades junto a Unidade de Saúde do Município, a mesma segue abaixo: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176"/>
        <w:gridCol w:w="3194"/>
      </w:tblGrid>
      <w:tr w:rsidR="009407E9" w:rsidTr="009407E9">
        <w:tc>
          <w:tcPr>
            <w:tcW w:w="3227" w:type="dxa"/>
          </w:tcPr>
          <w:p w:rsidR="009407E9" w:rsidRPr="009407E9" w:rsidRDefault="009407E9" w:rsidP="009407E9">
            <w:pPr>
              <w:pStyle w:val="Style2"/>
              <w:numPr>
                <w:ilvl w:val="0"/>
                <w:numId w:val="3"/>
              </w:numPr>
              <w:kinsoku w:val="0"/>
              <w:autoSpaceDE/>
              <w:spacing w:before="120" w:line="187" w:lineRule="auto"/>
              <w:ind w:left="142" w:hanging="142"/>
              <w:rPr>
                <w:spacing w:val="12"/>
                <w:sz w:val="24"/>
                <w:szCs w:val="24"/>
              </w:rPr>
            </w:pPr>
            <w:r w:rsidRPr="009407E9">
              <w:rPr>
                <w:rStyle w:val="CharacterStyle1"/>
                <w:spacing w:val="12"/>
                <w:sz w:val="24"/>
                <w:szCs w:val="24"/>
              </w:rPr>
              <w:t>Airton José Weber</w:t>
            </w:r>
          </w:p>
        </w:tc>
        <w:tc>
          <w:tcPr>
            <w:tcW w:w="3199" w:type="dxa"/>
          </w:tcPr>
          <w:p w:rsidR="009407E9" w:rsidRPr="009407E9" w:rsidRDefault="009407E9" w:rsidP="009407E9">
            <w:pPr>
              <w:pStyle w:val="Style2"/>
              <w:numPr>
                <w:ilvl w:val="0"/>
                <w:numId w:val="3"/>
              </w:numPr>
              <w:kinsoku w:val="0"/>
              <w:autoSpaceDE/>
              <w:spacing w:before="120" w:line="187" w:lineRule="auto"/>
              <w:ind w:left="175" w:hanging="175"/>
              <w:rPr>
                <w:spacing w:val="12"/>
                <w:sz w:val="24"/>
                <w:szCs w:val="24"/>
              </w:rPr>
            </w:pPr>
            <w:r w:rsidRPr="009407E9">
              <w:rPr>
                <w:rStyle w:val="CharacterStyle1"/>
                <w:spacing w:val="12"/>
                <w:sz w:val="24"/>
                <w:szCs w:val="24"/>
              </w:rPr>
              <w:t xml:space="preserve">Tatiane Ilê </w:t>
            </w:r>
            <w:proofErr w:type="spellStart"/>
            <w:r w:rsidRPr="009407E9">
              <w:rPr>
                <w:rStyle w:val="CharacterStyle1"/>
                <w:spacing w:val="12"/>
                <w:sz w:val="24"/>
                <w:szCs w:val="24"/>
              </w:rPr>
              <w:t>Trein</w:t>
            </w:r>
            <w:proofErr w:type="spellEnd"/>
          </w:p>
        </w:tc>
        <w:tc>
          <w:tcPr>
            <w:tcW w:w="3214" w:type="dxa"/>
          </w:tcPr>
          <w:p w:rsidR="009407E9" w:rsidRPr="009407E9" w:rsidRDefault="009407E9" w:rsidP="009407E9">
            <w:pPr>
              <w:widowControl/>
              <w:kinsoku/>
              <w:spacing w:before="120"/>
            </w:pPr>
          </w:p>
        </w:tc>
      </w:tr>
      <w:tr w:rsidR="009407E9" w:rsidTr="009407E9">
        <w:tc>
          <w:tcPr>
            <w:tcW w:w="3227" w:type="dxa"/>
          </w:tcPr>
          <w:p w:rsidR="009407E9" w:rsidRPr="009407E9" w:rsidRDefault="009407E9" w:rsidP="009407E9">
            <w:pPr>
              <w:pStyle w:val="Style2"/>
              <w:numPr>
                <w:ilvl w:val="0"/>
                <w:numId w:val="3"/>
              </w:numPr>
              <w:kinsoku w:val="0"/>
              <w:autoSpaceDE/>
              <w:spacing w:before="120"/>
              <w:ind w:left="142" w:hanging="142"/>
              <w:rPr>
                <w:spacing w:val="7"/>
                <w:sz w:val="24"/>
                <w:szCs w:val="24"/>
              </w:rPr>
            </w:pPr>
            <w:proofErr w:type="spellStart"/>
            <w:r w:rsidRPr="009407E9">
              <w:rPr>
                <w:rStyle w:val="CharacterStyle1"/>
                <w:spacing w:val="7"/>
                <w:sz w:val="24"/>
                <w:szCs w:val="24"/>
              </w:rPr>
              <w:t>Aelson</w:t>
            </w:r>
            <w:proofErr w:type="spellEnd"/>
            <w:r w:rsidRPr="009407E9">
              <w:rPr>
                <w:rStyle w:val="CharacterStyle1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407E9">
              <w:rPr>
                <w:rStyle w:val="CharacterStyle1"/>
                <w:spacing w:val="7"/>
                <w:sz w:val="24"/>
                <w:szCs w:val="24"/>
              </w:rPr>
              <w:t>Willers</w:t>
            </w:r>
            <w:proofErr w:type="spellEnd"/>
            <w:r w:rsidRPr="009407E9">
              <w:rPr>
                <w:rStyle w:val="CharacterStyle1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407E9">
              <w:rPr>
                <w:rStyle w:val="CharacterStyle1"/>
                <w:spacing w:val="7"/>
                <w:sz w:val="24"/>
                <w:szCs w:val="24"/>
              </w:rPr>
              <w:t>Krakhecke</w:t>
            </w:r>
            <w:proofErr w:type="spellEnd"/>
          </w:p>
        </w:tc>
        <w:tc>
          <w:tcPr>
            <w:tcW w:w="3199" w:type="dxa"/>
          </w:tcPr>
          <w:p w:rsidR="009407E9" w:rsidRPr="009407E9" w:rsidRDefault="009407E9" w:rsidP="009407E9">
            <w:pPr>
              <w:pStyle w:val="Style2"/>
              <w:numPr>
                <w:ilvl w:val="0"/>
                <w:numId w:val="3"/>
              </w:numPr>
              <w:kinsoku w:val="0"/>
              <w:autoSpaceDE/>
              <w:spacing w:before="120"/>
              <w:ind w:left="175" w:hanging="175"/>
              <w:rPr>
                <w:spacing w:val="10"/>
                <w:sz w:val="24"/>
                <w:szCs w:val="24"/>
              </w:rPr>
            </w:pPr>
            <w:r w:rsidRPr="009407E9">
              <w:rPr>
                <w:rStyle w:val="CharacterStyle1"/>
                <w:spacing w:val="10"/>
                <w:sz w:val="24"/>
                <w:szCs w:val="24"/>
              </w:rPr>
              <w:t xml:space="preserve">Liane Maria </w:t>
            </w:r>
            <w:proofErr w:type="spellStart"/>
            <w:r w:rsidRPr="009407E9">
              <w:rPr>
                <w:rStyle w:val="CharacterStyle1"/>
                <w:spacing w:val="10"/>
                <w:sz w:val="24"/>
                <w:szCs w:val="24"/>
              </w:rPr>
              <w:t>Dienstmann</w:t>
            </w:r>
            <w:proofErr w:type="spellEnd"/>
          </w:p>
        </w:tc>
        <w:tc>
          <w:tcPr>
            <w:tcW w:w="3214" w:type="dxa"/>
          </w:tcPr>
          <w:p w:rsidR="009407E9" w:rsidRPr="009407E9" w:rsidRDefault="009407E9" w:rsidP="009407E9">
            <w:pPr>
              <w:pStyle w:val="PargrafodaLista"/>
              <w:widowControl/>
              <w:numPr>
                <w:ilvl w:val="0"/>
                <w:numId w:val="3"/>
              </w:numPr>
              <w:kinsoku/>
              <w:spacing w:before="120"/>
              <w:ind w:left="237" w:hanging="237"/>
            </w:pPr>
            <w:r w:rsidRPr="009407E9">
              <w:rPr>
                <w:rStyle w:val="CharacterStyle1"/>
                <w:spacing w:val="3"/>
                <w:sz w:val="24"/>
                <w:szCs w:val="24"/>
              </w:rPr>
              <w:t>Claudia Mara S. Pinto</w:t>
            </w:r>
          </w:p>
        </w:tc>
      </w:tr>
      <w:tr w:rsidR="009407E9" w:rsidTr="009407E9">
        <w:tc>
          <w:tcPr>
            <w:tcW w:w="3227" w:type="dxa"/>
          </w:tcPr>
          <w:p w:rsidR="009407E9" w:rsidRPr="009407E9" w:rsidRDefault="009407E9" w:rsidP="009407E9">
            <w:pPr>
              <w:pStyle w:val="Style2"/>
              <w:numPr>
                <w:ilvl w:val="0"/>
                <w:numId w:val="2"/>
              </w:numPr>
              <w:kinsoku w:val="0"/>
              <w:autoSpaceDE/>
              <w:spacing w:before="120"/>
              <w:ind w:left="142" w:hanging="142"/>
              <w:rPr>
                <w:sz w:val="24"/>
                <w:szCs w:val="24"/>
              </w:rPr>
            </w:pPr>
            <w:r>
              <w:rPr>
                <w:rStyle w:val="CharacterStyle1"/>
                <w:sz w:val="24"/>
                <w:szCs w:val="24"/>
              </w:rPr>
              <w:t xml:space="preserve">Ana Cristine </w:t>
            </w:r>
            <w:proofErr w:type="spellStart"/>
            <w:r>
              <w:rPr>
                <w:rStyle w:val="CharacterStyle1"/>
                <w:sz w:val="24"/>
                <w:szCs w:val="24"/>
              </w:rPr>
              <w:t>Niemeier</w:t>
            </w:r>
            <w:proofErr w:type="spellEnd"/>
            <w:r>
              <w:rPr>
                <w:rStyle w:val="CharacterStyle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haracterStyle1"/>
                <w:sz w:val="24"/>
                <w:szCs w:val="24"/>
              </w:rPr>
              <w:t>Kunz</w:t>
            </w:r>
            <w:proofErr w:type="spellEnd"/>
          </w:p>
        </w:tc>
        <w:tc>
          <w:tcPr>
            <w:tcW w:w="3199" w:type="dxa"/>
          </w:tcPr>
          <w:p w:rsidR="009407E9" w:rsidRPr="009407E9" w:rsidRDefault="009407E9" w:rsidP="009407E9">
            <w:pPr>
              <w:pStyle w:val="Style2"/>
              <w:numPr>
                <w:ilvl w:val="0"/>
                <w:numId w:val="2"/>
              </w:numPr>
              <w:kinsoku w:val="0"/>
              <w:autoSpaceDE/>
              <w:spacing w:before="120"/>
              <w:ind w:left="175" w:hanging="175"/>
              <w:rPr>
                <w:spacing w:val="10"/>
                <w:sz w:val="24"/>
                <w:szCs w:val="24"/>
              </w:rPr>
            </w:pPr>
            <w:r w:rsidRPr="009407E9">
              <w:rPr>
                <w:rStyle w:val="CharacterStyle1"/>
                <w:spacing w:val="10"/>
                <w:sz w:val="24"/>
                <w:szCs w:val="24"/>
              </w:rPr>
              <w:t>Marcia Maria Schneider</w:t>
            </w:r>
          </w:p>
        </w:tc>
        <w:tc>
          <w:tcPr>
            <w:tcW w:w="3214" w:type="dxa"/>
          </w:tcPr>
          <w:p w:rsidR="009407E9" w:rsidRPr="009407E9" w:rsidRDefault="009407E9" w:rsidP="009407E9">
            <w:pPr>
              <w:pStyle w:val="Style2"/>
              <w:numPr>
                <w:ilvl w:val="0"/>
                <w:numId w:val="2"/>
              </w:numPr>
              <w:kinsoku w:val="0"/>
              <w:autoSpaceDE/>
              <w:spacing w:before="120" w:line="187" w:lineRule="auto"/>
              <w:ind w:left="237" w:hanging="237"/>
              <w:rPr>
                <w:spacing w:val="12"/>
                <w:sz w:val="24"/>
                <w:szCs w:val="24"/>
              </w:rPr>
            </w:pPr>
            <w:r w:rsidRPr="009407E9">
              <w:rPr>
                <w:rStyle w:val="CharacterStyle1"/>
                <w:spacing w:val="12"/>
                <w:sz w:val="24"/>
                <w:szCs w:val="24"/>
              </w:rPr>
              <w:t xml:space="preserve">Alessandro </w:t>
            </w:r>
            <w:proofErr w:type="spellStart"/>
            <w:r w:rsidRPr="009407E9">
              <w:rPr>
                <w:rStyle w:val="CharacterStyle1"/>
                <w:spacing w:val="12"/>
                <w:sz w:val="24"/>
                <w:szCs w:val="24"/>
              </w:rPr>
              <w:t>Zardo</w:t>
            </w:r>
            <w:proofErr w:type="spellEnd"/>
          </w:p>
        </w:tc>
      </w:tr>
      <w:tr w:rsidR="009407E9" w:rsidTr="009407E9">
        <w:tc>
          <w:tcPr>
            <w:tcW w:w="3227" w:type="dxa"/>
          </w:tcPr>
          <w:p w:rsidR="009407E9" w:rsidRPr="009407E9" w:rsidRDefault="009407E9" w:rsidP="009407E9">
            <w:pPr>
              <w:pStyle w:val="Style2"/>
              <w:numPr>
                <w:ilvl w:val="0"/>
                <w:numId w:val="2"/>
              </w:numPr>
              <w:kinsoku w:val="0"/>
              <w:autoSpaceDE/>
              <w:spacing w:before="120"/>
              <w:ind w:left="142" w:hanging="142"/>
              <w:rPr>
                <w:spacing w:val="1"/>
                <w:sz w:val="24"/>
                <w:szCs w:val="24"/>
              </w:rPr>
            </w:pPr>
            <w:r w:rsidRPr="009407E9">
              <w:rPr>
                <w:rStyle w:val="CharacterStyle1"/>
                <w:spacing w:val="1"/>
                <w:sz w:val="24"/>
                <w:szCs w:val="24"/>
              </w:rPr>
              <w:t>André Cristiano Diefenbach</w:t>
            </w:r>
          </w:p>
        </w:tc>
        <w:tc>
          <w:tcPr>
            <w:tcW w:w="3199" w:type="dxa"/>
          </w:tcPr>
          <w:p w:rsidR="009407E9" w:rsidRPr="009407E9" w:rsidRDefault="009407E9" w:rsidP="009407E9">
            <w:pPr>
              <w:pStyle w:val="Style2"/>
              <w:numPr>
                <w:ilvl w:val="0"/>
                <w:numId w:val="2"/>
              </w:numPr>
              <w:kinsoku w:val="0"/>
              <w:autoSpaceDE/>
              <w:spacing w:before="120"/>
              <w:ind w:left="175" w:hanging="175"/>
              <w:rPr>
                <w:sz w:val="24"/>
                <w:szCs w:val="24"/>
              </w:rPr>
            </w:pPr>
            <w:r w:rsidRPr="009407E9">
              <w:rPr>
                <w:rStyle w:val="CharacterStyle1"/>
                <w:sz w:val="24"/>
                <w:szCs w:val="24"/>
              </w:rPr>
              <w:t xml:space="preserve">Maria </w:t>
            </w:r>
            <w:proofErr w:type="spellStart"/>
            <w:r w:rsidRPr="009407E9">
              <w:rPr>
                <w:rStyle w:val="CharacterStyle1"/>
                <w:sz w:val="24"/>
                <w:szCs w:val="24"/>
              </w:rPr>
              <w:t>Beatris</w:t>
            </w:r>
            <w:proofErr w:type="spellEnd"/>
            <w:r w:rsidRPr="009407E9">
              <w:rPr>
                <w:rStyle w:val="CharacterStyle1"/>
                <w:sz w:val="24"/>
                <w:szCs w:val="24"/>
              </w:rPr>
              <w:t xml:space="preserve"> W. </w:t>
            </w:r>
            <w:proofErr w:type="spellStart"/>
            <w:r w:rsidRPr="009407E9">
              <w:rPr>
                <w:rStyle w:val="CharacterStyle1"/>
                <w:sz w:val="24"/>
                <w:szCs w:val="24"/>
              </w:rPr>
              <w:t>Enzweiler</w:t>
            </w:r>
            <w:proofErr w:type="spellEnd"/>
          </w:p>
        </w:tc>
        <w:tc>
          <w:tcPr>
            <w:tcW w:w="3214" w:type="dxa"/>
          </w:tcPr>
          <w:p w:rsidR="009407E9" w:rsidRPr="009407E9" w:rsidRDefault="009407E9" w:rsidP="009407E9">
            <w:pPr>
              <w:pStyle w:val="Style2"/>
              <w:numPr>
                <w:ilvl w:val="0"/>
                <w:numId w:val="2"/>
              </w:numPr>
              <w:kinsoku w:val="0"/>
              <w:autoSpaceDE/>
              <w:spacing w:before="120" w:line="184" w:lineRule="auto"/>
              <w:ind w:left="237" w:hanging="237"/>
              <w:rPr>
                <w:spacing w:val="4"/>
                <w:sz w:val="24"/>
                <w:szCs w:val="24"/>
              </w:rPr>
            </w:pPr>
            <w:r w:rsidRPr="009407E9">
              <w:rPr>
                <w:rStyle w:val="CharacterStyle1"/>
                <w:spacing w:val="4"/>
                <w:sz w:val="24"/>
                <w:szCs w:val="24"/>
              </w:rPr>
              <w:t xml:space="preserve">Amo </w:t>
            </w:r>
            <w:proofErr w:type="spellStart"/>
            <w:r w:rsidRPr="009407E9">
              <w:rPr>
                <w:rStyle w:val="CharacterStyle1"/>
                <w:spacing w:val="4"/>
                <w:sz w:val="24"/>
                <w:szCs w:val="24"/>
              </w:rPr>
              <w:t>Laux</w:t>
            </w:r>
            <w:proofErr w:type="spellEnd"/>
          </w:p>
        </w:tc>
      </w:tr>
      <w:tr w:rsidR="009407E9" w:rsidTr="009407E9">
        <w:tc>
          <w:tcPr>
            <w:tcW w:w="3227" w:type="dxa"/>
          </w:tcPr>
          <w:p w:rsidR="009407E9" w:rsidRPr="009407E9" w:rsidRDefault="009407E9" w:rsidP="009407E9">
            <w:pPr>
              <w:pStyle w:val="Style2"/>
              <w:numPr>
                <w:ilvl w:val="0"/>
                <w:numId w:val="2"/>
              </w:numPr>
              <w:kinsoku w:val="0"/>
              <w:autoSpaceDE/>
              <w:spacing w:before="120"/>
              <w:ind w:left="142" w:hanging="142"/>
              <w:rPr>
                <w:spacing w:val="14"/>
                <w:sz w:val="24"/>
                <w:szCs w:val="24"/>
              </w:rPr>
            </w:pPr>
            <w:proofErr w:type="spellStart"/>
            <w:r w:rsidRPr="009407E9">
              <w:rPr>
                <w:rStyle w:val="CharacterStyle1"/>
                <w:spacing w:val="14"/>
                <w:sz w:val="24"/>
                <w:szCs w:val="24"/>
              </w:rPr>
              <w:t>Doraci</w:t>
            </w:r>
            <w:proofErr w:type="spellEnd"/>
            <w:r w:rsidRPr="009407E9">
              <w:rPr>
                <w:rStyle w:val="CharacterStyle1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9407E9">
              <w:rPr>
                <w:rStyle w:val="CharacterStyle1"/>
                <w:spacing w:val="14"/>
                <w:sz w:val="24"/>
                <w:szCs w:val="24"/>
              </w:rPr>
              <w:t>Bender</w:t>
            </w:r>
            <w:proofErr w:type="spellEnd"/>
          </w:p>
        </w:tc>
        <w:tc>
          <w:tcPr>
            <w:tcW w:w="3199" w:type="dxa"/>
          </w:tcPr>
          <w:p w:rsidR="009407E9" w:rsidRPr="009407E9" w:rsidRDefault="009407E9" w:rsidP="009407E9">
            <w:pPr>
              <w:pStyle w:val="Style2"/>
              <w:numPr>
                <w:ilvl w:val="0"/>
                <w:numId w:val="2"/>
              </w:numPr>
              <w:kinsoku w:val="0"/>
              <w:autoSpaceDE/>
              <w:spacing w:before="120" w:line="240" w:lineRule="auto"/>
              <w:ind w:left="175" w:hanging="175"/>
              <w:rPr>
                <w:spacing w:val="10"/>
                <w:sz w:val="24"/>
                <w:szCs w:val="24"/>
              </w:rPr>
            </w:pPr>
            <w:r w:rsidRPr="009407E9">
              <w:rPr>
                <w:rStyle w:val="CharacterStyle1"/>
                <w:spacing w:val="10"/>
                <w:sz w:val="24"/>
                <w:szCs w:val="24"/>
              </w:rPr>
              <w:t xml:space="preserve">Rogério </w:t>
            </w:r>
            <w:proofErr w:type="spellStart"/>
            <w:r w:rsidRPr="009407E9">
              <w:rPr>
                <w:rStyle w:val="CharacterStyle1"/>
                <w:spacing w:val="10"/>
                <w:sz w:val="24"/>
                <w:szCs w:val="24"/>
              </w:rPr>
              <w:t>Ivanir</w:t>
            </w:r>
            <w:proofErr w:type="spellEnd"/>
            <w:r w:rsidRPr="009407E9">
              <w:rPr>
                <w:rStyle w:val="CharacterStyle1"/>
                <w:spacing w:val="10"/>
                <w:sz w:val="24"/>
                <w:szCs w:val="24"/>
              </w:rPr>
              <w:t xml:space="preserve"> Exner</w:t>
            </w:r>
          </w:p>
        </w:tc>
        <w:tc>
          <w:tcPr>
            <w:tcW w:w="3214" w:type="dxa"/>
          </w:tcPr>
          <w:p w:rsidR="009407E9" w:rsidRPr="009407E9" w:rsidRDefault="009407E9" w:rsidP="009407E9">
            <w:pPr>
              <w:pStyle w:val="Style2"/>
              <w:numPr>
                <w:ilvl w:val="0"/>
                <w:numId w:val="2"/>
              </w:numPr>
              <w:kinsoku w:val="0"/>
              <w:autoSpaceDE/>
              <w:spacing w:before="120"/>
              <w:ind w:left="237" w:hanging="237"/>
              <w:rPr>
                <w:spacing w:val="3"/>
                <w:sz w:val="24"/>
                <w:szCs w:val="24"/>
              </w:rPr>
            </w:pPr>
            <w:r w:rsidRPr="009407E9">
              <w:rPr>
                <w:rStyle w:val="CharacterStyle1"/>
                <w:spacing w:val="3"/>
                <w:sz w:val="24"/>
                <w:szCs w:val="24"/>
              </w:rPr>
              <w:t>Claudia Mara S. Pinto</w:t>
            </w:r>
          </w:p>
        </w:tc>
      </w:tr>
    </w:tbl>
    <w:p w:rsidR="009407E9" w:rsidRDefault="009407E9" w:rsidP="009407E9">
      <w:pPr>
        <w:widowControl/>
        <w:kinsoku/>
      </w:pPr>
    </w:p>
    <w:p w:rsidR="009407E9" w:rsidRDefault="009407E9" w:rsidP="009407E9">
      <w:pPr>
        <w:widowControl/>
        <w:kinsoku/>
      </w:pPr>
    </w:p>
    <w:p w:rsidR="009407E9" w:rsidRDefault="009407E9" w:rsidP="009407E9">
      <w:pPr>
        <w:widowControl/>
        <w:kinsoku/>
      </w:pPr>
    </w:p>
    <w:p w:rsidR="009407E9" w:rsidRDefault="009407E9" w:rsidP="009407E9">
      <w:pPr>
        <w:widowControl/>
        <w:kinsoku/>
        <w:spacing w:line="360" w:lineRule="auto"/>
        <w:ind w:firstLine="1134"/>
        <w:jc w:val="both"/>
        <w:rPr>
          <w:rStyle w:val="CharacterStyle2"/>
          <w:sz w:val="24"/>
        </w:rPr>
      </w:pPr>
      <w:r w:rsidRPr="009407E9">
        <w:rPr>
          <w:rStyle w:val="CharacterStyle2"/>
          <w:sz w:val="24"/>
        </w:rPr>
        <w:t xml:space="preserve">Reiteramos que todas as indicações estão sendo devidamente </w:t>
      </w:r>
      <w:proofErr w:type="gramStart"/>
      <w:r w:rsidRPr="009407E9">
        <w:rPr>
          <w:rStyle w:val="CharacterStyle2"/>
          <w:sz w:val="24"/>
        </w:rPr>
        <w:t>apreciadas e consideradas</w:t>
      </w:r>
      <w:proofErr w:type="gramEnd"/>
      <w:r w:rsidRPr="009407E9">
        <w:rPr>
          <w:rStyle w:val="CharacterStyle2"/>
          <w:sz w:val="24"/>
        </w:rPr>
        <w:t>, razão pela qual agradecemos as contribuições</w:t>
      </w:r>
      <w:r w:rsidRPr="009407E9">
        <w:rPr>
          <w:rStyle w:val="CharacterStyle2"/>
          <w:sz w:val="24"/>
        </w:rPr>
        <w:t>.</w:t>
      </w:r>
    </w:p>
    <w:p w:rsidR="009407E9" w:rsidRDefault="009407E9" w:rsidP="009407E9">
      <w:pPr>
        <w:pStyle w:val="Style1"/>
        <w:kinsoku w:val="0"/>
        <w:autoSpaceDE/>
        <w:adjustRightInd/>
        <w:ind w:firstLine="1134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Atenciosamente,</w:t>
      </w:r>
    </w:p>
    <w:p w:rsidR="009407E9" w:rsidRDefault="009407E9" w:rsidP="009407E9">
      <w:pPr>
        <w:widowControl/>
        <w:kinsoku/>
        <w:autoSpaceDE w:val="0"/>
        <w:autoSpaceDN w:val="0"/>
        <w:adjustRightInd w:val="0"/>
        <w:ind w:firstLine="1134"/>
      </w:pPr>
    </w:p>
    <w:p w:rsidR="009407E9" w:rsidRDefault="009407E9" w:rsidP="009407E9">
      <w:pPr>
        <w:widowControl/>
        <w:kinsoku/>
        <w:autoSpaceDE w:val="0"/>
        <w:autoSpaceDN w:val="0"/>
        <w:adjustRightInd w:val="0"/>
        <w:ind w:firstLine="1134"/>
      </w:pPr>
    </w:p>
    <w:p w:rsidR="009407E9" w:rsidRDefault="009407E9" w:rsidP="009407E9">
      <w:pPr>
        <w:widowControl/>
        <w:kinsoku/>
        <w:autoSpaceDE w:val="0"/>
        <w:autoSpaceDN w:val="0"/>
        <w:adjustRightInd w:val="0"/>
        <w:ind w:firstLine="1134"/>
      </w:pPr>
    </w:p>
    <w:p w:rsidR="009407E9" w:rsidRDefault="009407E9" w:rsidP="009407E9">
      <w:pPr>
        <w:widowControl/>
        <w:kinsoku/>
        <w:autoSpaceDE w:val="0"/>
        <w:autoSpaceDN w:val="0"/>
        <w:adjustRightInd w:val="0"/>
        <w:ind w:firstLine="1134"/>
      </w:pPr>
    </w:p>
    <w:p w:rsidR="009407E9" w:rsidRDefault="009407E9" w:rsidP="009407E9">
      <w:pPr>
        <w:pStyle w:val="Style1"/>
        <w:tabs>
          <w:tab w:val="left" w:pos="4536"/>
        </w:tabs>
        <w:kinsoku w:val="0"/>
        <w:autoSpaceDE/>
        <w:adjustRightInd/>
        <w:ind w:firstLine="1134"/>
        <w:jc w:val="both"/>
        <w:rPr>
          <w:rStyle w:val="CharacterStyle1"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ab/>
        <w:t xml:space="preserve">BALTASAR NATALÍCIO HANSEN </w:t>
      </w:r>
    </w:p>
    <w:p w:rsidR="009407E9" w:rsidRDefault="009407E9" w:rsidP="009407E9">
      <w:pPr>
        <w:widowControl/>
        <w:tabs>
          <w:tab w:val="left" w:pos="5529"/>
        </w:tabs>
        <w:kinsoku/>
        <w:spacing w:line="360" w:lineRule="auto"/>
        <w:ind w:firstLine="1134"/>
        <w:jc w:val="both"/>
        <w:rPr>
          <w:rStyle w:val="CharacterStyle2"/>
          <w:sz w:val="24"/>
        </w:rPr>
      </w:pPr>
      <w:r>
        <w:rPr>
          <w:rStyle w:val="CharacterStyle1"/>
          <w:sz w:val="24"/>
          <w:szCs w:val="24"/>
        </w:rPr>
        <w:tab/>
        <w:t>Prefeito Municipal</w:t>
      </w:r>
    </w:p>
    <w:p w:rsidR="009407E9" w:rsidRDefault="009407E9" w:rsidP="009407E9">
      <w:pPr>
        <w:widowControl/>
        <w:kinsoku/>
        <w:spacing w:line="360" w:lineRule="auto"/>
        <w:ind w:firstLine="1134"/>
        <w:jc w:val="both"/>
        <w:rPr>
          <w:rStyle w:val="CharacterStyle2"/>
          <w:sz w:val="24"/>
        </w:rPr>
      </w:pPr>
    </w:p>
    <w:p w:rsidR="009407E9" w:rsidRDefault="009407E9" w:rsidP="009407E9">
      <w:pPr>
        <w:widowControl/>
        <w:kinsoku/>
        <w:spacing w:line="360" w:lineRule="auto"/>
        <w:ind w:firstLine="1134"/>
        <w:jc w:val="both"/>
        <w:rPr>
          <w:rStyle w:val="CharacterStyle2"/>
          <w:sz w:val="24"/>
        </w:rPr>
      </w:pPr>
      <w:bookmarkStart w:id="0" w:name="_GoBack"/>
      <w:bookmarkEnd w:id="0"/>
    </w:p>
    <w:p w:rsidR="009407E9" w:rsidRPr="009407E9" w:rsidRDefault="009407E9" w:rsidP="009407E9">
      <w:pPr>
        <w:pStyle w:val="Style2"/>
        <w:kinsoku w:val="0"/>
        <w:autoSpaceDE/>
        <w:spacing w:before="36" w:line="187" w:lineRule="auto"/>
        <w:rPr>
          <w:spacing w:val="3"/>
          <w:sz w:val="20"/>
          <w:szCs w:val="20"/>
        </w:rPr>
      </w:pPr>
    </w:p>
    <w:sectPr w:rsidR="009407E9" w:rsidRPr="009407E9" w:rsidSect="009407E9">
      <w:pgSz w:w="11918" w:h="16854"/>
      <w:pgMar w:top="486" w:right="1286" w:bottom="21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AFB4"/>
    <w:multiLevelType w:val="singleLevel"/>
    <w:tmpl w:val="58727768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ABB6065"/>
    <w:multiLevelType w:val="hybridMultilevel"/>
    <w:tmpl w:val="934C5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36BD2"/>
    <w:multiLevelType w:val="hybridMultilevel"/>
    <w:tmpl w:val="FE5486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2F"/>
    <w:rsid w:val="009407E9"/>
    <w:rsid w:val="00B0162F"/>
    <w:rsid w:val="00F9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B0162F"/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7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E9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uiPriority w:val="99"/>
    <w:rsid w:val="009407E9"/>
    <w:pPr>
      <w:kinsoku/>
      <w:autoSpaceDE w:val="0"/>
      <w:autoSpaceDN w:val="0"/>
      <w:spacing w:before="180" w:line="192" w:lineRule="auto"/>
    </w:pPr>
    <w:rPr>
      <w:sz w:val="23"/>
      <w:szCs w:val="23"/>
    </w:rPr>
  </w:style>
  <w:style w:type="table" w:styleId="Tabelacomgrade">
    <w:name w:val="Table Grid"/>
    <w:basedOn w:val="Tabelanormal"/>
    <w:uiPriority w:val="59"/>
    <w:rsid w:val="0094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0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B0162F"/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7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E9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uiPriority w:val="99"/>
    <w:rsid w:val="009407E9"/>
    <w:pPr>
      <w:kinsoku/>
      <w:autoSpaceDE w:val="0"/>
      <w:autoSpaceDN w:val="0"/>
      <w:spacing w:before="180" w:line="192" w:lineRule="auto"/>
    </w:pPr>
    <w:rPr>
      <w:sz w:val="23"/>
      <w:szCs w:val="23"/>
    </w:rPr>
  </w:style>
  <w:style w:type="table" w:styleId="Tabelacomgrade">
    <w:name w:val="Table Grid"/>
    <w:basedOn w:val="Tabelanormal"/>
    <w:uiPriority w:val="59"/>
    <w:rsid w:val="0094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dcterms:created xsi:type="dcterms:W3CDTF">2016-05-10T12:41:00Z</dcterms:created>
  <dcterms:modified xsi:type="dcterms:W3CDTF">2016-05-10T12:58:00Z</dcterms:modified>
</cp:coreProperties>
</file>