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60" w:rsidRDefault="00D06860" w:rsidP="00D06860">
      <w:pPr>
        <w:spacing w:line="480" w:lineRule="auto"/>
        <w:jc w:val="center"/>
        <w:rPr>
          <w:b/>
        </w:rPr>
      </w:pPr>
      <w:r>
        <w:rPr>
          <w:b/>
        </w:rPr>
        <w:t>PEDIDO DE INFORMAÇÃO N°001/98</w:t>
      </w:r>
    </w:p>
    <w:p w:rsidR="00D06860" w:rsidRDefault="00D06860" w:rsidP="00D06860">
      <w:pPr>
        <w:spacing w:line="480" w:lineRule="auto"/>
        <w:jc w:val="center"/>
        <w:rPr>
          <w:b/>
        </w:rPr>
      </w:pPr>
    </w:p>
    <w:p w:rsidR="00D06860" w:rsidRDefault="00D06860" w:rsidP="00D06860">
      <w:pPr>
        <w:spacing w:line="480" w:lineRule="auto"/>
        <w:jc w:val="right"/>
        <w:rPr>
          <w:b/>
        </w:rPr>
      </w:pPr>
      <w:r>
        <w:t>Presidente Lucena, 15 de junho de</w:t>
      </w:r>
      <w:proofErr w:type="gramStart"/>
      <w:r>
        <w:t xml:space="preserve">  </w:t>
      </w:r>
      <w:proofErr w:type="gramEnd"/>
      <w:r>
        <w:t>1998</w:t>
      </w:r>
    </w:p>
    <w:p w:rsidR="00D06860" w:rsidRDefault="00D06860" w:rsidP="00D06860">
      <w:pPr>
        <w:spacing w:line="480" w:lineRule="auto"/>
        <w:jc w:val="center"/>
        <w:rPr>
          <w:b/>
        </w:rPr>
      </w:pPr>
    </w:p>
    <w:p w:rsidR="00D06860" w:rsidRDefault="00D06860" w:rsidP="00D0686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D06860" w:rsidRDefault="00D06860" w:rsidP="00D06860">
      <w:pPr>
        <w:spacing w:line="480" w:lineRule="auto"/>
        <w:jc w:val="both"/>
        <w:rPr>
          <w:b/>
        </w:rPr>
      </w:pPr>
    </w:p>
    <w:p w:rsidR="00D06860" w:rsidRDefault="00D06860" w:rsidP="00D0686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Solicito que a Administração informe se há algum planejamento no sentido de substituição das luminárias fluorescentes por luminárias a vapor de sódio da rede de iluminação pública da localidade de Picada Schneider e da localidade de Morro do Pedro.</w:t>
      </w:r>
    </w:p>
    <w:p w:rsidR="00D06860" w:rsidRDefault="00D06860" w:rsidP="00D06860">
      <w:pPr>
        <w:jc w:val="both"/>
      </w:pPr>
      <w:r>
        <w:t>Justificativa:</w:t>
      </w:r>
    </w:p>
    <w:p w:rsidR="00D06860" w:rsidRDefault="00D06860" w:rsidP="00D06860">
      <w:pPr>
        <w:spacing w:line="480" w:lineRule="auto"/>
        <w:jc w:val="both"/>
      </w:pPr>
      <w:r>
        <w:tab/>
      </w:r>
      <w:r>
        <w:tab/>
        <w:t xml:space="preserve">Considerando que </w:t>
      </w:r>
      <w:proofErr w:type="gramStart"/>
      <w:r>
        <w:t>as demais localidades e o centro dispõe</w:t>
      </w:r>
      <w:proofErr w:type="gramEnd"/>
      <w:r>
        <w:t xml:space="preserve"> desse tipo de iluminação, de qualidade muito superior, seria importante que as mencionadas localidades também fossem contempladas. Visto que as luminárias fluorescentes, em dias</w:t>
      </w:r>
      <w:proofErr w:type="gramStart"/>
      <w:r>
        <w:t xml:space="preserve">  </w:t>
      </w:r>
      <w:proofErr w:type="gramEnd"/>
      <w:r>
        <w:t>de chuva geralmente apresentam problemas, e, muitas vezes não acendem, e dessa forma acabam deixando de cumprir com sua função, enquanto que as luminárias a vapor de sódio dificilmente necessitam de reparos, e terem vida útil mais longa.</w:t>
      </w:r>
    </w:p>
    <w:p w:rsidR="00D06860" w:rsidRDefault="00D06860" w:rsidP="00D06860">
      <w:pPr>
        <w:jc w:val="both"/>
      </w:pPr>
    </w:p>
    <w:p w:rsidR="00D06860" w:rsidRDefault="00D06860" w:rsidP="00D06860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Atenciosamente</w:t>
      </w:r>
    </w:p>
    <w:p w:rsidR="00D06860" w:rsidRDefault="00D06860" w:rsidP="00D06860"/>
    <w:p w:rsidR="00D06860" w:rsidRDefault="00D06860" w:rsidP="00D0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Romeo Vogel</w:t>
      </w:r>
    </w:p>
    <w:p w:rsidR="00D06860" w:rsidRDefault="00D06860" w:rsidP="00D0686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D06860" w:rsidRDefault="00D06860" w:rsidP="00D0686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D06860" w:rsidRDefault="00D06860" w:rsidP="00D06860">
      <w:pPr>
        <w:spacing w:line="360" w:lineRule="auto"/>
      </w:pPr>
      <w:r>
        <w:t>Roque Danilo Exner</w:t>
      </w:r>
    </w:p>
    <w:p w:rsidR="00D06860" w:rsidRDefault="00D06860" w:rsidP="00D06860">
      <w:pPr>
        <w:spacing w:line="360" w:lineRule="auto"/>
      </w:pPr>
      <w:r>
        <w:t>DD. Prefeito Municipal</w:t>
      </w:r>
    </w:p>
    <w:p w:rsidR="005F78DF" w:rsidRDefault="00D06860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60"/>
    <w:rsid w:val="00054C41"/>
    <w:rsid w:val="005F78DF"/>
    <w:rsid w:val="00D0686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2015-10-06T18:50:00Z</dcterms:created>
  <dcterms:modified xsi:type="dcterms:W3CDTF">2015-10-06T18:50:00Z</dcterms:modified>
</cp:coreProperties>
</file>