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10" w:rsidRDefault="00C14C6D">
      <w:pPr>
        <w:rPr>
          <w:rFonts w:ascii="Times New Roman" w:hAnsi="Times New Roman" w:cs="Times New Roman"/>
          <w:sz w:val="24"/>
          <w:szCs w:val="24"/>
        </w:rPr>
      </w:pPr>
      <w:r>
        <w:rPr>
          <w:rFonts w:ascii="Times New Roman" w:hAnsi="Times New Roman" w:cs="Times New Roman"/>
          <w:sz w:val="24"/>
          <w:szCs w:val="24"/>
        </w:rPr>
        <w:t>Of.n°102/Gab/95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Presidente Lucena, 24 de julho de 1995</w:t>
      </w:r>
    </w:p>
    <w:p w:rsidR="00C14C6D" w:rsidRDefault="00C14C6D">
      <w:pPr>
        <w:rPr>
          <w:rFonts w:ascii="Times New Roman" w:hAnsi="Times New Roman" w:cs="Times New Roman"/>
          <w:sz w:val="24"/>
          <w:szCs w:val="24"/>
        </w:rPr>
      </w:pPr>
    </w:p>
    <w:p w:rsidR="00C14C6D" w:rsidRDefault="00C14C6D">
      <w:pPr>
        <w:rPr>
          <w:rFonts w:ascii="Times New Roman" w:hAnsi="Times New Roman" w:cs="Times New Roman"/>
          <w:sz w:val="24"/>
          <w:szCs w:val="24"/>
        </w:rPr>
      </w:pPr>
      <w:r>
        <w:rPr>
          <w:rFonts w:ascii="Times New Roman" w:hAnsi="Times New Roman" w:cs="Times New Roman"/>
          <w:sz w:val="24"/>
          <w:szCs w:val="24"/>
        </w:rPr>
        <w:t>Ref:Of.n°068/95 – Ver. Arlindo Vogel</w:t>
      </w:r>
    </w:p>
    <w:p w:rsidR="00C14C6D" w:rsidRDefault="00C14C6D">
      <w:pPr>
        <w:rPr>
          <w:rFonts w:ascii="Times New Roman" w:hAnsi="Times New Roman" w:cs="Times New Roman"/>
          <w:sz w:val="24"/>
          <w:szCs w:val="24"/>
        </w:rPr>
      </w:pPr>
    </w:p>
    <w:p w:rsidR="00C14C6D" w:rsidRDefault="00C14C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Senhor Presidente</w:t>
      </w:r>
    </w:p>
    <w:p w:rsidR="00C14C6D" w:rsidRDefault="00C14C6D">
      <w:pPr>
        <w:rPr>
          <w:rFonts w:ascii="Times New Roman" w:hAnsi="Times New Roman" w:cs="Times New Roman"/>
          <w:sz w:val="24"/>
          <w:szCs w:val="24"/>
        </w:rPr>
      </w:pPr>
    </w:p>
    <w:p w:rsidR="00C14C6D" w:rsidRDefault="00C14C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Atendendo a solicitação do Vereador acima referido, estamos respondendo o ofício como segue:</w:t>
      </w:r>
    </w:p>
    <w:p w:rsidR="00C14C6D" w:rsidRDefault="00C14C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Receita do mês de junho de 1995:</w:t>
      </w:r>
    </w:p>
    <w:p w:rsidR="00C14C6D" w:rsidRDefault="00C14C6D" w:rsidP="00C14C6D">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ICMS..........................................R$19.736,63</w:t>
      </w:r>
    </w:p>
    <w:p w:rsidR="00C14C6D" w:rsidRDefault="00C14C6D" w:rsidP="00C14C6D">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FPM............................................R$73.706,91</w:t>
      </w:r>
    </w:p>
    <w:p w:rsidR="00C14C6D" w:rsidRDefault="00C14C6D" w:rsidP="00C14C6D">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OUTRAS RECEITAS................R$25.986,30</w:t>
      </w:r>
    </w:p>
    <w:p w:rsidR="00C14C6D" w:rsidRDefault="00C14C6D" w:rsidP="00C14C6D">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TOTAL.......................................R$119.429,84</w:t>
      </w:r>
    </w:p>
    <w:p w:rsidR="00C14C6D" w:rsidRDefault="00C14C6D" w:rsidP="00C14C6D">
      <w:pPr>
        <w:pStyle w:val="PargrafodaLista"/>
        <w:ind w:left="2130"/>
        <w:rPr>
          <w:rFonts w:ascii="Times New Roman" w:hAnsi="Times New Roman" w:cs="Times New Roman"/>
          <w:sz w:val="24"/>
          <w:szCs w:val="24"/>
        </w:rPr>
      </w:pPr>
    </w:p>
    <w:p w:rsidR="00C14C6D" w:rsidRDefault="00C14C6D" w:rsidP="00C14C6D">
      <w:pPr>
        <w:pStyle w:val="PargrafodaLista"/>
        <w:ind w:left="0" w:firstLine="1418"/>
        <w:rPr>
          <w:rFonts w:ascii="Times New Roman" w:hAnsi="Times New Roman" w:cs="Times New Roman"/>
          <w:sz w:val="24"/>
          <w:szCs w:val="24"/>
        </w:rPr>
      </w:pPr>
      <w:r>
        <w:rPr>
          <w:rFonts w:ascii="Times New Roman" w:hAnsi="Times New Roman" w:cs="Times New Roman"/>
          <w:sz w:val="24"/>
          <w:szCs w:val="24"/>
        </w:rPr>
        <w:t>Com relação aos pedidos de informações dos nobres Vereadores, estamos atendendo ao disposto no art. 17, inciso XVI  da Lei Orgânica Municipal de Ivoti, ainda em vigor no município. Todas as informações estão sendo atendidas e acompanhadas de documentos, quando solicitados.</w:t>
      </w:r>
    </w:p>
    <w:p w:rsidR="00C14C6D" w:rsidRDefault="00C14C6D" w:rsidP="00C14C6D">
      <w:pPr>
        <w:pStyle w:val="PargrafodaLista"/>
        <w:ind w:left="0" w:firstLine="1418"/>
        <w:rPr>
          <w:rFonts w:ascii="Times New Roman" w:hAnsi="Times New Roman" w:cs="Times New Roman"/>
          <w:sz w:val="24"/>
          <w:szCs w:val="24"/>
        </w:rPr>
      </w:pPr>
      <w:r>
        <w:rPr>
          <w:rFonts w:ascii="Times New Roman" w:hAnsi="Times New Roman" w:cs="Times New Roman"/>
          <w:sz w:val="24"/>
          <w:szCs w:val="24"/>
        </w:rPr>
        <w:t>Os pedidos de execução de obras, melhorias, e outros, estão sendo realizados na medida do possível e sempre obedecendo o cronograma da Secretaria da Agricultura, Viação e Obras Públicas.</w:t>
      </w:r>
    </w:p>
    <w:p w:rsidR="00C14C6D" w:rsidRPr="00C14C6D" w:rsidRDefault="00C14C6D" w:rsidP="00C14C6D">
      <w:pPr>
        <w:pStyle w:val="PargrafodaLista"/>
        <w:ind w:left="0" w:firstLine="1418"/>
        <w:rPr>
          <w:rFonts w:ascii="Times New Roman" w:hAnsi="Times New Roman" w:cs="Times New Roman"/>
          <w:sz w:val="24"/>
          <w:szCs w:val="24"/>
        </w:rPr>
      </w:pPr>
      <w:r>
        <w:rPr>
          <w:rFonts w:ascii="Times New Roman" w:hAnsi="Times New Roman" w:cs="Times New Roman"/>
          <w:sz w:val="24"/>
          <w:szCs w:val="24"/>
        </w:rPr>
        <w:t>Sendo o que nos cumpria informar, apresentamos nossas cordiais saudações.</w:t>
      </w:r>
      <w:bookmarkStart w:id="0" w:name="_GoBack"/>
      <w:bookmarkEnd w:id="0"/>
    </w:p>
    <w:sectPr w:rsidR="00C14C6D" w:rsidRPr="00C14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BD0"/>
    <w:multiLevelType w:val="hybridMultilevel"/>
    <w:tmpl w:val="81203618"/>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17"/>
    <w:rsid w:val="00C14C6D"/>
    <w:rsid w:val="00DF3D17"/>
    <w:rsid w:val="00F06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6FD71-8562-4AD2-8090-2B0A7D5D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4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3</cp:revision>
  <dcterms:created xsi:type="dcterms:W3CDTF">2015-10-05T19:12:00Z</dcterms:created>
  <dcterms:modified xsi:type="dcterms:W3CDTF">2015-10-05T19:17:00Z</dcterms:modified>
</cp:coreProperties>
</file>