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RESOLUÇÃO Nº</w:t>
      </w:r>
      <w:r w:rsidR="0064137D" w:rsidRPr="006F73D1">
        <w:rPr>
          <w:rStyle w:val="CharacterStyle1"/>
          <w:b/>
          <w:color w:val="000000"/>
          <w:sz w:val="24"/>
          <w:szCs w:val="24"/>
        </w:rPr>
        <w:t>0</w:t>
      </w:r>
      <w:r w:rsidR="006F73D1" w:rsidRPr="006F73D1">
        <w:rPr>
          <w:rStyle w:val="CharacterStyle1"/>
          <w:b/>
          <w:color w:val="000000"/>
          <w:sz w:val="24"/>
          <w:szCs w:val="24"/>
        </w:rPr>
        <w:t>1</w:t>
      </w:r>
      <w:r w:rsidR="00E33E6A" w:rsidRPr="006F73D1">
        <w:rPr>
          <w:rStyle w:val="CharacterStyle1"/>
          <w:b/>
          <w:color w:val="000000"/>
          <w:sz w:val="24"/>
          <w:szCs w:val="24"/>
        </w:rPr>
        <w:t>/9</w:t>
      </w:r>
      <w:r w:rsidR="007370E4">
        <w:rPr>
          <w:rStyle w:val="CharacterStyle1"/>
          <w:b/>
          <w:color w:val="000000"/>
          <w:sz w:val="24"/>
          <w:szCs w:val="24"/>
        </w:rPr>
        <w:t>6</w:t>
      </w:r>
    </w:p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7370E4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 w:rsidRPr="007370E4">
        <w:rPr>
          <w:rStyle w:val="CharacterStyle1"/>
          <w:b/>
          <w:color w:val="000000"/>
          <w:sz w:val="24"/>
          <w:szCs w:val="24"/>
        </w:rPr>
        <w:t>"</w:t>
      </w:r>
      <w:r w:rsidR="007370E4" w:rsidRPr="007370E4">
        <w:rPr>
          <w:rStyle w:val="CharacterStyle2"/>
          <w:b/>
          <w:iCs/>
          <w:sz w:val="24"/>
          <w:szCs w:val="24"/>
        </w:rPr>
        <w:t>DISPOE SOBRE O REGIMENTO INTERNO DOS TRABALHOS DE ELABORAÇ</w:t>
      </w:r>
      <w:r w:rsidR="007370E4">
        <w:rPr>
          <w:rStyle w:val="CharacterStyle2"/>
          <w:b/>
          <w:iCs/>
          <w:sz w:val="24"/>
          <w:szCs w:val="24"/>
        </w:rPr>
        <w:t>ÃO D</w:t>
      </w:r>
      <w:r w:rsidR="007370E4" w:rsidRPr="007370E4">
        <w:rPr>
          <w:rStyle w:val="CharacterStyle2"/>
          <w:b/>
          <w:iCs/>
          <w:sz w:val="24"/>
          <w:szCs w:val="24"/>
        </w:rPr>
        <w:t>A LEI</w:t>
      </w:r>
      <w:r w:rsidR="007370E4" w:rsidRPr="007370E4">
        <w:rPr>
          <w:rStyle w:val="CharacterStyle2"/>
          <w:b/>
          <w:iCs/>
          <w:sz w:val="24"/>
          <w:szCs w:val="24"/>
          <w:vertAlign w:val="superscript"/>
        </w:rPr>
        <w:t>.</w:t>
      </w:r>
      <w:r w:rsidR="007370E4" w:rsidRPr="007370E4">
        <w:rPr>
          <w:rStyle w:val="CharacterStyle2"/>
          <w:b/>
          <w:iCs/>
          <w:sz w:val="24"/>
          <w:szCs w:val="24"/>
        </w:rPr>
        <w:t xml:space="preserve"> ORG</w:t>
      </w:r>
      <w:r w:rsidR="007370E4">
        <w:rPr>
          <w:rStyle w:val="CharacterStyle2"/>
          <w:b/>
          <w:iCs/>
          <w:sz w:val="24"/>
          <w:szCs w:val="24"/>
        </w:rPr>
        <w:t>Â</w:t>
      </w:r>
      <w:r w:rsidR="007370E4" w:rsidRPr="007370E4">
        <w:rPr>
          <w:rStyle w:val="CharacterStyle2"/>
          <w:b/>
          <w:iCs/>
          <w:sz w:val="24"/>
          <w:szCs w:val="24"/>
        </w:rPr>
        <w:t>NICA DO MUNICÍPIO DE PRESIDENTE LUCENA</w:t>
      </w:r>
      <w:r w:rsidR="007370E4" w:rsidRPr="007370E4">
        <w:rPr>
          <w:rStyle w:val="CharacterStyle2"/>
          <w:b/>
          <w:iCs/>
          <w:sz w:val="24"/>
          <w:szCs w:val="24"/>
        </w:rPr>
        <w:t>.”</w:t>
      </w:r>
    </w:p>
    <w:p w:rsidR="001A35A3" w:rsidRPr="006F73D1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7370E4" w:rsidRPr="007370E4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 w:rsidRPr="007370E4">
        <w:rPr>
          <w:rStyle w:val="CharacterStyle2"/>
          <w:iCs/>
          <w:sz w:val="24"/>
          <w:szCs w:val="24"/>
        </w:rPr>
        <w:t>CARLOS HENRIQUE SCHAEFFER, Vereador, Presidente do Legislativo Lucenense.</w:t>
      </w:r>
    </w:p>
    <w:p w:rsidR="007370E4" w:rsidRPr="007370E4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 w:rsidRPr="007370E4">
        <w:rPr>
          <w:rStyle w:val="CharacterStyle2"/>
          <w:iCs/>
          <w:sz w:val="24"/>
          <w:szCs w:val="24"/>
        </w:rPr>
        <w:t>Faço saber que Câmara de Vereadores aprovou e eu</w:t>
      </w:r>
      <w:r>
        <w:rPr>
          <w:rStyle w:val="CharacterStyle2"/>
          <w:iCs/>
          <w:sz w:val="24"/>
          <w:szCs w:val="24"/>
        </w:rPr>
        <w:t xml:space="preserve"> </w:t>
      </w:r>
      <w:r w:rsidRPr="007370E4">
        <w:rPr>
          <w:rStyle w:val="CharacterStyle2"/>
          <w:iCs/>
          <w:sz w:val="24"/>
          <w:szCs w:val="24"/>
        </w:rPr>
        <w:t>promulgo a seguinte</w:t>
      </w: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RESOLUÇÃO</w:t>
      </w:r>
      <w:r w:rsidR="00E33E6A" w:rsidRPr="006F73D1">
        <w:rPr>
          <w:rStyle w:val="CharacterStyle1"/>
          <w:b/>
          <w:color w:val="000000"/>
          <w:sz w:val="24"/>
          <w:szCs w:val="24"/>
        </w:rPr>
        <w:t>:</w:t>
      </w: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7370E4" w:rsidRPr="007370E4" w:rsidRDefault="007370E4" w:rsidP="007370E4">
      <w:pPr>
        <w:jc w:val="center"/>
        <w:rPr>
          <w:rStyle w:val="CharacterStyle1"/>
          <w:b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CAP</w:t>
      </w:r>
      <w:r>
        <w:rPr>
          <w:rStyle w:val="CharacterStyle1"/>
          <w:b/>
          <w:iCs/>
          <w:sz w:val="24"/>
          <w:szCs w:val="24"/>
        </w:rPr>
        <w:t>Í</w:t>
      </w:r>
      <w:r w:rsidRPr="007370E4">
        <w:rPr>
          <w:rStyle w:val="CharacterStyle1"/>
          <w:b/>
          <w:iCs/>
          <w:sz w:val="24"/>
          <w:szCs w:val="24"/>
        </w:rPr>
        <w:t>TULO 1 - Disposições Preliminares</w:t>
      </w:r>
    </w:p>
    <w:p w:rsidR="007370E4" w:rsidRPr="007370E4" w:rsidRDefault="007370E4" w:rsidP="00E33E6A">
      <w:pPr>
        <w:ind w:firstLine="1418"/>
        <w:jc w:val="both"/>
        <w:rPr>
          <w:rStyle w:val="CharacterStyle1"/>
          <w:b/>
          <w:sz w:val="24"/>
          <w:szCs w:val="24"/>
        </w:rPr>
      </w:pPr>
    </w:p>
    <w:p w:rsidR="007370E4" w:rsidRDefault="00383CA7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F73D1">
        <w:rPr>
          <w:rStyle w:val="CharacterStyle1"/>
          <w:b/>
          <w:sz w:val="24"/>
          <w:szCs w:val="24"/>
        </w:rPr>
        <w:t>Art. 1º</w:t>
      </w:r>
      <w:r w:rsidRPr="006F73D1">
        <w:rPr>
          <w:rStyle w:val="CharacterStyle1"/>
          <w:sz w:val="24"/>
          <w:szCs w:val="24"/>
        </w:rPr>
        <w:t xml:space="preserve"> - </w:t>
      </w:r>
      <w:r w:rsidR="007370E4" w:rsidRPr="001E7B05">
        <w:rPr>
          <w:rStyle w:val="CharacterStyle1"/>
          <w:iCs/>
          <w:sz w:val="24"/>
          <w:szCs w:val="24"/>
        </w:rPr>
        <w:t>O presente Regimento Interno estabelece as normas que regerão os trabalhos de elaboração da Lei Orgânica do Município de Presidente Lucena.</w:t>
      </w:r>
    </w:p>
    <w:p w:rsidR="007370E4" w:rsidRPr="001E7B05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b/>
          <w:iCs/>
          <w:sz w:val="24"/>
          <w:szCs w:val="24"/>
        </w:rPr>
        <w:t>Art. 2º</w:t>
      </w:r>
      <w:r w:rsidRPr="001E7B05">
        <w:rPr>
          <w:rStyle w:val="CharacterStyle1"/>
          <w:iCs/>
          <w:sz w:val="24"/>
          <w:szCs w:val="24"/>
        </w:rPr>
        <w:t xml:space="preserve"> - Durante os trabalhos de elaboraç</w:t>
      </w:r>
      <w:r>
        <w:rPr>
          <w:rStyle w:val="CharacterStyle1"/>
          <w:iCs/>
          <w:sz w:val="24"/>
          <w:szCs w:val="24"/>
        </w:rPr>
        <w:t>ã</w:t>
      </w:r>
      <w:r w:rsidRPr="001E7B05">
        <w:rPr>
          <w:rStyle w:val="CharacterStyle1"/>
          <w:iCs/>
          <w:sz w:val="24"/>
          <w:szCs w:val="24"/>
        </w:rPr>
        <w:t xml:space="preserve">o da Lei Orgânica do Município, a Câmara de Vereadores continuará a exercer suas atribuições ordinárias, </w:t>
      </w:r>
      <w:proofErr w:type="gramStart"/>
      <w:r w:rsidRPr="001E7B05">
        <w:rPr>
          <w:rStyle w:val="CharacterStyle1"/>
          <w:iCs/>
          <w:sz w:val="24"/>
          <w:szCs w:val="24"/>
        </w:rPr>
        <w:t>respeitado</w:t>
      </w:r>
      <w:proofErr w:type="gramEnd"/>
      <w:r w:rsidRPr="001E7B05">
        <w:rPr>
          <w:rStyle w:val="CharacterStyle1"/>
          <w:iCs/>
          <w:sz w:val="24"/>
          <w:szCs w:val="24"/>
        </w:rPr>
        <w:t xml:space="preserve"> o que está discriminado no presente Regimento Interno.</w:t>
      </w:r>
    </w:p>
    <w:p w:rsidR="007370E4" w:rsidRPr="001E7B05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Art. 3</w:t>
      </w:r>
      <w:r>
        <w:rPr>
          <w:rStyle w:val="CharacterStyle1"/>
          <w:b/>
          <w:iCs/>
          <w:sz w:val="24"/>
          <w:szCs w:val="24"/>
        </w:rPr>
        <w:t>º</w:t>
      </w:r>
      <w:r w:rsidRPr="007370E4">
        <w:rPr>
          <w:rStyle w:val="CharacterStyle1"/>
          <w:b/>
          <w:iCs/>
          <w:sz w:val="24"/>
          <w:szCs w:val="24"/>
        </w:rPr>
        <w:t xml:space="preserve"> </w:t>
      </w:r>
      <w:r w:rsidRPr="001E7B05">
        <w:rPr>
          <w:rStyle w:val="CharacterStyle1"/>
          <w:iCs/>
          <w:sz w:val="24"/>
          <w:szCs w:val="24"/>
        </w:rPr>
        <w:t>- Os trabalhos de elaboraç</w:t>
      </w:r>
      <w:r>
        <w:rPr>
          <w:rStyle w:val="CharacterStyle1"/>
          <w:iCs/>
          <w:sz w:val="24"/>
          <w:szCs w:val="24"/>
        </w:rPr>
        <w:t>ã</w:t>
      </w:r>
      <w:r w:rsidRPr="001E7B05">
        <w:rPr>
          <w:rStyle w:val="CharacterStyle1"/>
          <w:iCs/>
          <w:sz w:val="24"/>
          <w:szCs w:val="24"/>
        </w:rPr>
        <w:t>o ser</w:t>
      </w:r>
      <w:r>
        <w:rPr>
          <w:rStyle w:val="CharacterStyle1"/>
          <w:iCs/>
          <w:sz w:val="24"/>
          <w:szCs w:val="24"/>
        </w:rPr>
        <w:t>ã</w:t>
      </w:r>
      <w:r w:rsidRPr="001E7B05">
        <w:rPr>
          <w:rStyle w:val="CharacterStyle1"/>
          <w:iCs/>
          <w:sz w:val="24"/>
          <w:szCs w:val="24"/>
        </w:rPr>
        <w:t>o realizados na sede da Câmara de Vereadores e, em caso de impossibilidade, em local definido pela Mesa Diretora, no mínimo com 24 horas de antecedência.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Pr="001E7B05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jc w:val="center"/>
        <w:rPr>
          <w:rStyle w:val="CharacterStyle1"/>
          <w:b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CAPITULO II - Dos órgãos de Elaboração</w:t>
      </w:r>
    </w:p>
    <w:p w:rsidR="007370E4" w:rsidRPr="007370E4" w:rsidRDefault="007370E4" w:rsidP="007370E4">
      <w:pPr>
        <w:jc w:val="center"/>
        <w:rPr>
          <w:rStyle w:val="CharacterStyle1"/>
          <w:b/>
          <w:iCs/>
          <w:sz w:val="24"/>
          <w:szCs w:val="24"/>
        </w:rPr>
      </w:pPr>
    </w:p>
    <w:p w:rsidR="007370E4" w:rsidRPr="001E7B05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Art. 4</w:t>
      </w:r>
      <w:r>
        <w:rPr>
          <w:rStyle w:val="CharacterStyle1"/>
          <w:b/>
          <w:iCs/>
          <w:sz w:val="24"/>
          <w:szCs w:val="24"/>
        </w:rPr>
        <w:t xml:space="preserve">º - </w:t>
      </w:r>
      <w:r w:rsidRPr="001E7B05">
        <w:rPr>
          <w:rStyle w:val="CharacterStyle1"/>
          <w:iCs/>
          <w:sz w:val="24"/>
          <w:szCs w:val="24"/>
        </w:rPr>
        <w:t>S</w:t>
      </w:r>
      <w:r>
        <w:rPr>
          <w:rStyle w:val="CharacterStyle1"/>
          <w:iCs/>
          <w:sz w:val="24"/>
          <w:szCs w:val="24"/>
        </w:rPr>
        <w:t>ã</w:t>
      </w:r>
      <w:r w:rsidRPr="001E7B05">
        <w:rPr>
          <w:rStyle w:val="CharacterStyle1"/>
          <w:iCs/>
          <w:sz w:val="24"/>
          <w:szCs w:val="24"/>
        </w:rPr>
        <w:t>o órg</w:t>
      </w:r>
      <w:r>
        <w:rPr>
          <w:rStyle w:val="CharacterStyle1"/>
          <w:iCs/>
          <w:sz w:val="24"/>
          <w:szCs w:val="24"/>
        </w:rPr>
        <w:t>ã</w:t>
      </w:r>
      <w:r w:rsidRPr="001E7B05">
        <w:rPr>
          <w:rStyle w:val="CharacterStyle1"/>
          <w:iCs/>
          <w:sz w:val="24"/>
          <w:szCs w:val="24"/>
        </w:rPr>
        <w:t>os de elaboraç</w:t>
      </w:r>
      <w:r>
        <w:rPr>
          <w:rStyle w:val="CharacterStyle1"/>
          <w:iCs/>
          <w:sz w:val="24"/>
          <w:szCs w:val="24"/>
        </w:rPr>
        <w:t>ã</w:t>
      </w:r>
      <w:r w:rsidRPr="001E7B05">
        <w:rPr>
          <w:rStyle w:val="CharacterStyle1"/>
          <w:iCs/>
          <w:sz w:val="24"/>
          <w:szCs w:val="24"/>
        </w:rPr>
        <w:t>o da Lei</w:t>
      </w:r>
      <w:r>
        <w:rPr>
          <w:rStyle w:val="CharacterStyle1"/>
          <w:iCs/>
          <w:sz w:val="24"/>
          <w:szCs w:val="24"/>
        </w:rPr>
        <w:t xml:space="preserve"> </w:t>
      </w:r>
      <w:r w:rsidRPr="001E7B05">
        <w:rPr>
          <w:rStyle w:val="CharacterStyle2"/>
          <w:iCs/>
          <w:sz w:val="24"/>
          <w:szCs w:val="24"/>
        </w:rPr>
        <w:t>Orgânica:</w:t>
      </w:r>
    </w:p>
    <w:p w:rsidR="007370E4" w:rsidRPr="001E7B05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>
        <w:rPr>
          <w:rStyle w:val="CharacterStyle2"/>
          <w:iCs/>
          <w:sz w:val="24"/>
          <w:szCs w:val="24"/>
        </w:rPr>
        <w:t xml:space="preserve">I </w:t>
      </w:r>
      <w:r w:rsidRPr="001E7B05">
        <w:rPr>
          <w:rStyle w:val="CharacterStyle2"/>
          <w:iCs/>
          <w:sz w:val="24"/>
          <w:szCs w:val="24"/>
        </w:rPr>
        <w:t>- A Mesa Diretora;</w:t>
      </w:r>
    </w:p>
    <w:p w:rsidR="007370E4" w:rsidRPr="001E7B05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>
        <w:rPr>
          <w:rStyle w:val="CharacterStyle2"/>
          <w:iCs/>
          <w:sz w:val="24"/>
          <w:szCs w:val="24"/>
        </w:rPr>
        <w:t xml:space="preserve">II </w:t>
      </w:r>
      <w:r w:rsidRPr="001E7B05">
        <w:rPr>
          <w:rStyle w:val="CharacterStyle2"/>
          <w:iCs/>
          <w:sz w:val="24"/>
          <w:szCs w:val="24"/>
        </w:rPr>
        <w:t>- A Comissão Geral;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1E7B05">
        <w:rPr>
          <w:rStyle w:val="CharacterStyle1"/>
          <w:iCs/>
          <w:sz w:val="24"/>
          <w:szCs w:val="24"/>
        </w:rPr>
        <w:t>III- O Plenário.</w:t>
      </w:r>
    </w:p>
    <w:p w:rsidR="007370E4" w:rsidRPr="001E7B05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A</w:t>
      </w:r>
      <w:r w:rsidRPr="007370E4">
        <w:rPr>
          <w:rStyle w:val="CharacterStyle1"/>
          <w:b/>
          <w:iCs/>
          <w:sz w:val="24"/>
          <w:szCs w:val="24"/>
        </w:rPr>
        <w:t>rt.</w:t>
      </w:r>
      <w:r>
        <w:rPr>
          <w:rStyle w:val="CharacterStyle1"/>
          <w:b/>
          <w:iCs/>
          <w:sz w:val="24"/>
          <w:szCs w:val="24"/>
        </w:rPr>
        <w:t xml:space="preserve"> </w:t>
      </w:r>
      <w:r w:rsidRPr="007370E4">
        <w:rPr>
          <w:rStyle w:val="CharacterStyle1"/>
          <w:b/>
          <w:iCs/>
          <w:sz w:val="24"/>
          <w:szCs w:val="24"/>
        </w:rPr>
        <w:t>5</w:t>
      </w:r>
      <w:r w:rsidRPr="007370E4">
        <w:rPr>
          <w:rStyle w:val="CharacterStyle1"/>
          <w:b/>
          <w:iCs/>
          <w:sz w:val="24"/>
          <w:szCs w:val="24"/>
        </w:rPr>
        <w:t>º</w:t>
      </w:r>
      <w:r w:rsidRPr="001E7B05">
        <w:rPr>
          <w:rStyle w:val="CharacterStyle1"/>
          <w:iCs/>
          <w:sz w:val="24"/>
          <w:szCs w:val="24"/>
        </w:rPr>
        <w:t xml:space="preserve"> - </w:t>
      </w:r>
      <w:r>
        <w:rPr>
          <w:rStyle w:val="CharacterStyle1"/>
          <w:iCs/>
          <w:sz w:val="24"/>
          <w:szCs w:val="24"/>
        </w:rPr>
        <w:t>A</w:t>
      </w:r>
      <w:r w:rsidRPr="001E7B05">
        <w:rPr>
          <w:rStyle w:val="CharacterStyle1"/>
          <w:iCs/>
          <w:sz w:val="24"/>
          <w:szCs w:val="24"/>
        </w:rPr>
        <w:t xml:space="preserve"> direção dos trabalhos e elaboraç</w:t>
      </w:r>
      <w:r>
        <w:rPr>
          <w:rStyle w:val="CharacterStyle1"/>
          <w:iCs/>
          <w:sz w:val="24"/>
          <w:szCs w:val="24"/>
        </w:rPr>
        <w:t>ã</w:t>
      </w:r>
      <w:r w:rsidRPr="001E7B05">
        <w:rPr>
          <w:rStyle w:val="CharacterStyle1"/>
          <w:iCs/>
          <w:sz w:val="24"/>
          <w:szCs w:val="24"/>
        </w:rPr>
        <w:t>o caberá à Mesa Diretora, com os mesmos cargos, atribuições e demais disposições estabelecidas.</w:t>
      </w:r>
    </w:p>
    <w:p w:rsidR="007370E4" w:rsidRPr="001E7B05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Pr="001E7B05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Art.</w:t>
      </w:r>
      <w:r>
        <w:rPr>
          <w:rStyle w:val="CharacterStyle1"/>
          <w:b/>
          <w:iCs/>
          <w:sz w:val="24"/>
          <w:szCs w:val="24"/>
        </w:rPr>
        <w:t xml:space="preserve"> </w:t>
      </w:r>
      <w:r w:rsidRPr="007370E4">
        <w:rPr>
          <w:rStyle w:val="CharacterStyle1"/>
          <w:b/>
          <w:iCs/>
          <w:sz w:val="24"/>
          <w:szCs w:val="24"/>
        </w:rPr>
        <w:t>6</w:t>
      </w:r>
      <w:r>
        <w:rPr>
          <w:rStyle w:val="CharacterStyle1"/>
          <w:b/>
          <w:iCs/>
          <w:sz w:val="24"/>
          <w:szCs w:val="24"/>
        </w:rPr>
        <w:t>º</w:t>
      </w:r>
      <w:r w:rsidRPr="001E7B05">
        <w:rPr>
          <w:rStyle w:val="CharacterStyle1"/>
          <w:iCs/>
          <w:sz w:val="24"/>
          <w:szCs w:val="24"/>
        </w:rPr>
        <w:t xml:space="preserve"> - A Mesa Diretor</w:t>
      </w:r>
      <w:r>
        <w:rPr>
          <w:rStyle w:val="CharacterStyle1"/>
          <w:iCs/>
          <w:sz w:val="24"/>
          <w:szCs w:val="24"/>
        </w:rPr>
        <w:t xml:space="preserve">a </w:t>
      </w:r>
      <w:r w:rsidRPr="001E7B05">
        <w:rPr>
          <w:rStyle w:val="CharacterStyle1"/>
          <w:iCs/>
          <w:sz w:val="24"/>
          <w:szCs w:val="24"/>
        </w:rPr>
        <w:t>poderá, por Resoluç</w:t>
      </w:r>
      <w:r>
        <w:rPr>
          <w:rStyle w:val="CharacterStyle1"/>
          <w:iCs/>
          <w:sz w:val="24"/>
          <w:szCs w:val="24"/>
        </w:rPr>
        <w:t>ã</w:t>
      </w:r>
      <w:r w:rsidRPr="001E7B05">
        <w:rPr>
          <w:rStyle w:val="CharacterStyle1"/>
          <w:iCs/>
          <w:sz w:val="24"/>
          <w:szCs w:val="24"/>
        </w:rPr>
        <w:t>o da Câmara de Vereadores, contratar profissional</w:t>
      </w:r>
      <w:r>
        <w:rPr>
          <w:rStyle w:val="CharacterStyle1"/>
          <w:iCs/>
          <w:sz w:val="24"/>
          <w:szCs w:val="24"/>
        </w:rPr>
        <w:t xml:space="preserve"> </w:t>
      </w:r>
      <w:r w:rsidRPr="001E7B05">
        <w:rPr>
          <w:rStyle w:val="CharacterStyle1"/>
          <w:iCs/>
          <w:sz w:val="24"/>
          <w:szCs w:val="24"/>
        </w:rPr>
        <w:t>da área jurídica para prestar assessoramento à comisso Geral nas áreas social e jurídica, bem como as relativas ao te</w:t>
      </w:r>
      <w:r>
        <w:rPr>
          <w:rStyle w:val="CharacterStyle1"/>
          <w:iCs/>
          <w:sz w:val="24"/>
          <w:szCs w:val="24"/>
        </w:rPr>
        <w:t>m</w:t>
      </w:r>
      <w:r w:rsidRPr="001E7B05">
        <w:rPr>
          <w:rStyle w:val="CharacterStyle1"/>
          <w:iCs/>
          <w:sz w:val="24"/>
          <w:szCs w:val="24"/>
        </w:rPr>
        <w:t>ário do processo de elaboração da lei Orgânica do Município.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lastRenderedPageBreak/>
        <w:t>Parágrafo único</w:t>
      </w:r>
      <w:r w:rsidRPr="001E7B05">
        <w:rPr>
          <w:rStyle w:val="CharacterStyle1"/>
          <w:iCs/>
          <w:sz w:val="24"/>
          <w:szCs w:val="24"/>
        </w:rPr>
        <w:t xml:space="preserve"> - O atual ocupante do cargo de Assessor Legislativo realizará os trabalhos necessários ao assessoramento da Casa durante o período de elaboração da Lei Orgânica do Município.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jc w:val="center"/>
        <w:rPr>
          <w:rStyle w:val="CharacterStyle2"/>
          <w:b/>
          <w:iCs/>
          <w:sz w:val="24"/>
          <w:szCs w:val="24"/>
        </w:rPr>
      </w:pPr>
      <w:r w:rsidRPr="007370E4">
        <w:rPr>
          <w:rStyle w:val="CharacterStyle2"/>
          <w:b/>
          <w:iCs/>
          <w:sz w:val="24"/>
          <w:szCs w:val="24"/>
        </w:rPr>
        <w:t>CAPITULO III - Da Comissão Geral - da Votação</w:t>
      </w:r>
      <w:r>
        <w:rPr>
          <w:rStyle w:val="CharacterStyle2"/>
          <w:b/>
          <w:iCs/>
          <w:sz w:val="24"/>
          <w:szCs w:val="24"/>
        </w:rPr>
        <w:t xml:space="preserve"> – </w:t>
      </w:r>
      <w:r w:rsidRPr="007370E4">
        <w:rPr>
          <w:rStyle w:val="CharacterStyle2"/>
          <w:b/>
          <w:iCs/>
          <w:sz w:val="24"/>
          <w:szCs w:val="24"/>
        </w:rPr>
        <w:t>Prazos</w:t>
      </w:r>
    </w:p>
    <w:p w:rsidR="007370E4" w:rsidRPr="007370E4" w:rsidRDefault="007370E4" w:rsidP="007370E4">
      <w:pPr>
        <w:jc w:val="center"/>
        <w:rPr>
          <w:rStyle w:val="CharacterStyle2"/>
          <w:b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Art. 7.</w:t>
      </w:r>
      <w:r>
        <w:rPr>
          <w:rStyle w:val="CharacterStyle1"/>
          <w:b/>
          <w:iCs/>
          <w:sz w:val="24"/>
          <w:szCs w:val="24"/>
        </w:rPr>
        <w:t>º</w:t>
      </w:r>
      <w:r w:rsidRPr="007370E4">
        <w:rPr>
          <w:rStyle w:val="CharacterStyle1"/>
          <w:b/>
          <w:iCs/>
          <w:sz w:val="24"/>
          <w:szCs w:val="24"/>
        </w:rPr>
        <w:t xml:space="preserve"> </w:t>
      </w:r>
      <w:r w:rsidRPr="002079C0">
        <w:rPr>
          <w:rStyle w:val="CharacterStyle1"/>
          <w:iCs/>
          <w:sz w:val="24"/>
          <w:szCs w:val="24"/>
        </w:rPr>
        <w:t>- A Comiss</w:t>
      </w:r>
      <w:r>
        <w:rPr>
          <w:rStyle w:val="CharacterStyle1"/>
          <w:iCs/>
          <w:sz w:val="24"/>
          <w:szCs w:val="24"/>
        </w:rPr>
        <w:t>ã</w:t>
      </w:r>
      <w:r w:rsidRPr="002079C0">
        <w:rPr>
          <w:rStyle w:val="CharacterStyle1"/>
          <w:iCs/>
          <w:sz w:val="24"/>
          <w:szCs w:val="24"/>
        </w:rPr>
        <w:t xml:space="preserve">o Geral, no período de </w:t>
      </w:r>
      <w:r>
        <w:rPr>
          <w:rStyle w:val="CharacterStyle1"/>
          <w:iCs/>
          <w:sz w:val="24"/>
          <w:szCs w:val="24"/>
        </w:rPr>
        <w:t>1º</w:t>
      </w:r>
      <w:r w:rsidRPr="002079C0">
        <w:rPr>
          <w:rStyle w:val="CharacterStyle1"/>
          <w:b/>
          <w:bCs/>
          <w:iCs/>
          <w:sz w:val="24"/>
          <w:szCs w:val="24"/>
        </w:rPr>
        <w:t xml:space="preserve"> </w:t>
      </w:r>
      <w:r w:rsidRPr="002079C0">
        <w:rPr>
          <w:rStyle w:val="CharacterStyle1"/>
          <w:iCs/>
          <w:sz w:val="24"/>
          <w:szCs w:val="24"/>
        </w:rPr>
        <w:t>(primeiro) a 15 de março de 1996, estará aberta para receber as proposiç</w:t>
      </w:r>
      <w:r>
        <w:rPr>
          <w:rStyle w:val="CharacterStyle1"/>
          <w:iCs/>
          <w:sz w:val="24"/>
          <w:szCs w:val="24"/>
        </w:rPr>
        <w:t>õe</w:t>
      </w:r>
      <w:r w:rsidRPr="002079C0">
        <w:rPr>
          <w:rStyle w:val="CharacterStyle1"/>
          <w:iCs/>
          <w:sz w:val="24"/>
          <w:szCs w:val="24"/>
        </w:rPr>
        <w:t>s populares, encaminhadas com a finalidade de serem inseridas no texto da Lei Orgânica, uma vez que aprovadas pelo Plenário.</w:t>
      </w:r>
    </w:p>
    <w:p w:rsidR="007370E4" w:rsidRPr="002079C0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Pr="002079C0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2079C0">
        <w:rPr>
          <w:rStyle w:val="CharacterStyle1"/>
          <w:b/>
          <w:bCs/>
          <w:iCs/>
          <w:sz w:val="24"/>
          <w:szCs w:val="24"/>
        </w:rPr>
        <w:t>Art.</w:t>
      </w:r>
      <w:r>
        <w:rPr>
          <w:rStyle w:val="CharacterStyle1"/>
          <w:b/>
          <w:bCs/>
          <w:iCs/>
          <w:sz w:val="24"/>
          <w:szCs w:val="24"/>
        </w:rPr>
        <w:t xml:space="preserve"> 8º</w:t>
      </w:r>
      <w:r w:rsidRPr="002079C0">
        <w:rPr>
          <w:rStyle w:val="CharacterStyle1"/>
          <w:b/>
          <w:bCs/>
          <w:iCs/>
          <w:sz w:val="24"/>
          <w:szCs w:val="24"/>
        </w:rPr>
        <w:t xml:space="preserve"> - </w:t>
      </w:r>
      <w:r w:rsidRPr="002079C0">
        <w:rPr>
          <w:rStyle w:val="CharacterStyle1"/>
          <w:iCs/>
          <w:sz w:val="24"/>
          <w:szCs w:val="24"/>
        </w:rPr>
        <w:t>A Comiss</w:t>
      </w:r>
      <w:r>
        <w:rPr>
          <w:rStyle w:val="CharacterStyle1"/>
          <w:iCs/>
          <w:sz w:val="24"/>
          <w:szCs w:val="24"/>
        </w:rPr>
        <w:t>ã</w:t>
      </w:r>
      <w:r w:rsidRPr="002079C0">
        <w:rPr>
          <w:rStyle w:val="CharacterStyle1"/>
          <w:iCs/>
          <w:sz w:val="24"/>
          <w:szCs w:val="24"/>
        </w:rPr>
        <w:t>o Geral, composta por 06 (seis) Vereador</w:t>
      </w:r>
      <w:r>
        <w:rPr>
          <w:rStyle w:val="CharacterStyle1"/>
          <w:iCs/>
          <w:sz w:val="24"/>
          <w:szCs w:val="24"/>
        </w:rPr>
        <w:t>es titulares e mais 3</w:t>
      </w:r>
      <w:r w:rsidRPr="002079C0">
        <w:rPr>
          <w:rStyle w:val="CharacterStyle1"/>
          <w:iCs/>
          <w:sz w:val="24"/>
          <w:szCs w:val="24"/>
        </w:rPr>
        <w:t xml:space="preserve">(três) suplentes, elaborará o </w:t>
      </w:r>
      <w:r>
        <w:rPr>
          <w:rStyle w:val="CharacterStyle1"/>
          <w:iCs/>
          <w:sz w:val="24"/>
          <w:szCs w:val="24"/>
        </w:rPr>
        <w:t>A</w:t>
      </w:r>
      <w:r w:rsidRPr="002079C0">
        <w:rPr>
          <w:rStyle w:val="CharacterStyle1"/>
          <w:iCs/>
          <w:sz w:val="24"/>
          <w:szCs w:val="24"/>
        </w:rPr>
        <w:t>nteprojeto da Lei Orgânica.</w:t>
      </w:r>
    </w:p>
    <w:p w:rsidR="007370E4" w:rsidRDefault="007370E4" w:rsidP="007370E4">
      <w:pPr>
        <w:ind w:firstLine="1418"/>
        <w:jc w:val="both"/>
        <w:rPr>
          <w:rStyle w:val="CharacterStyle2"/>
          <w:b/>
          <w:bCs/>
          <w:iCs/>
          <w:sz w:val="24"/>
          <w:szCs w:val="24"/>
        </w:rPr>
      </w:pPr>
      <w:r w:rsidRPr="007370E4">
        <w:rPr>
          <w:rStyle w:val="CharacterStyle2"/>
          <w:b/>
          <w:iCs/>
          <w:sz w:val="24"/>
          <w:szCs w:val="24"/>
        </w:rPr>
        <w:t xml:space="preserve">Parágrafo </w:t>
      </w:r>
      <w:r w:rsidRPr="007370E4">
        <w:rPr>
          <w:rStyle w:val="CharacterStyle2"/>
          <w:b/>
          <w:iCs/>
          <w:sz w:val="24"/>
          <w:szCs w:val="24"/>
        </w:rPr>
        <w:t>único</w:t>
      </w:r>
      <w:r w:rsidRPr="002079C0">
        <w:rPr>
          <w:rStyle w:val="CharacterStyle2"/>
          <w:iCs/>
          <w:sz w:val="24"/>
          <w:szCs w:val="24"/>
        </w:rPr>
        <w:t xml:space="preserve"> - </w:t>
      </w:r>
      <w:r w:rsidRPr="002079C0">
        <w:rPr>
          <w:rStyle w:val="CharacterStyle2"/>
          <w:sz w:val="24"/>
          <w:szCs w:val="24"/>
        </w:rPr>
        <w:t xml:space="preserve">A </w:t>
      </w:r>
      <w:r w:rsidRPr="002079C0">
        <w:rPr>
          <w:rStyle w:val="CharacterStyle2"/>
          <w:iCs/>
          <w:sz w:val="24"/>
          <w:szCs w:val="24"/>
        </w:rPr>
        <w:t>C</w:t>
      </w:r>
      <w:r>
        <w:rPr>
          <w:rStyle w:val="CharacterStyle2"/>
          <w:iCs/>
          <w:sz w:val="24"/>
          <w:szCs w:val="24"/>
        </w:rPr>
        <w:t>o</w:t>
      </w:r>
      <w:r w:rsidRPr="002079C0">
        <w:rPr>
          <w:rStyle w:val="CharacterStyle2"/>
          <w:iCs/>
          <w:sz w:val="24"/>
          <w:szCs w:val="24"/>
        </w:rPr>
        <w:t>miss</w:t>
      </w:r>
      <w:r>
        <w:rPr>
          <w:rStyle w:val="CharacterStyle2"/>
          <w:iCs/>
          <w:sz w:val="24"/>
          <w:szCs w:val="24"/>
        </w:rPr>
        <w:t>ã</w:t>
      </w:r>
      <w:r w:rsidRPr="002079C0">
        <w:rPr>
          <w:rStyle w:val="CharacterStyle2"/>
          <w:iCs/>
          <w:sz w:val="24"/>
          <w:szCs w:val="24"/>
        </w:rPr>
        <w:t xml:space="preserve">o Geral deverá apresentar o Anteprojeto de Lei Orgânica até o dia </w:t>
      </w:r>
      <w:r w:rsidRPr="002079C0">
        <w:rPr>
          <w:rStyle w:val="CharacterStyle2"/>
          <w:b/>
          <w:bCs/>
          <w:iCs/>
          <w:sz w:val="24"/>
          <w:szCs w:val="24"/>
        </w:rPr>
        <w:t>29 (vinte e</w:t>
      </w:r>
      <w:r w:rsidRPr="007370E4">
        <w:rPr>
          <w:rStyle w:val="CharacterStyle2"/>
          <w:b/>
          <w:bCs/>
          <w:iCs/>
          <w:sz w:val="24"/>
          <w:szCs w:val="24"/>
        </w:rPr>
        <w:t xml:space="preserve"> </w:t>
      </w:r>
      <w:r w:rsidRPr="007370E4">
        <w:rPr>
          <w:rStyle w:val="CharacterStyle2"/>
          <w:b/>
          <w:iCs/>
          <w:sz w:val="24"/>
          <w:szCs w:val="24"/>
        </w:rPr>
        <w:t>nove)</w:t>
      </w:r>
      <w:r w:rsidRPr="002079C0">
        <w:rPr>
          <w:rStyle w:val="CharacterStyle2"/>
          <w:iCs/>
          <w:sz w:val="24"/>
          <w:szCs w:val="24"/>
        </w:rPr>
        <w:t xml:space="preserve"> </w:t>
      </w:r>
      <w:r w:rsidRPr="002079C0">
        <w:rPr>
          <w:rStyle w:val="CharacterStyle2"/>
          <w:b/>
          <w:bCs/>
          <w:iCs/>
          <w:sz w:val="24"/>
          <w:szCs w:val="24"/>
        </w:rPr>
        <w:t>de março de 1996.</w:t>
      </w:r>
    </w:p>
    <w:p w:rsidR="007370E4" w:rsidRPr="002079C0" w:rsidRDefault="007370E4" w:rsidP="007370E4">
      <w:pPr>
        <w:ind w:firstLine="1418"/>
        <w:jc w:val="both"/>
        <w:rPr>
          <w:rStyle w:val="CharacterStyle2"/>
          <w:b/>
          <w:bCs/>
          <w:iCs/>
          <w:sz w:val="24"/>
          <w:szCs w:val="24"/>
        </w:rPr>
      </w:pPr>
    </w:p>
    <w:p w:rsidR="007370E4" w:rsidRPr="002079C0" w:rsidRDefault="007370E4" w:rsidP="007370E4">
      <w:pPr>
        <w:ind w:firstLine="1418"/>
        <w:jc w:val="both"/>
        <w:rPr>
          <w:rStyle w:val="CharacterStyle1"/>
          <w:b/>
          <w:bCs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Art. 9</w:t>
      </w:r>
      <w:r>
        <w:rPr>
          <w:rStyle w:val="CharacterStyle1"/>
          <w:b/>
          <w:iCs/>
          <w:sz w:val="24"/>
          <w:szCs w:val="24"/>
        </w:rPr>
        <w:t>º</w:t>
      </w:r>
      <w:r w:rsidRPr="007370E4">
        <w:rPr>
          <w:rStyle w:val="CharacterStyle1"/>
          <w:b/>
          <w:iCs/>
          <w:sz w:val="24"/>
          <w:szCs w:val="24"/>
        </w:rPr>
        <w:t xml:space="preserve"> </w:t>
      </w:r>
      <w:r w:rsidRPr="002079C0">
        <w:rPr>
          <w:rStyle w:val="CharacterStyle1"/>
          <w:iCs/>
          <w:sz w:val="24"/>
          <w:szCs w:val="24"/>
        </w:rPr>
        <w:t xml:space="preserve">- Uma </w:t>
      </w:r>
      <w:r>
        <w:rPr>
          <w:rStyle w:val="CharacterStyle1"/>
          <w:iCs/>
          <w:sz w:val="24"/>
          <w:szCs w:val="24"/>
        </w:rPr>
        <w:t>vez</w:t>
      </w:r>
      <w:r w:rsidRPr="002079C0">
        <w:rPr>
          <w:rStyle w:val="CharacterStyle1"/>
          <w:iCs/>
          <w:sz w:val="24"/>
          <w:szCs w:val="24"/>
        </w:rPr>
        <w:t xml:space="preserve"> apresentado ao Plenário o Anteprojeto de Lei Orgânica, poder</w:t>
      </w:r>
      <w:r>
        <w:rPr>
          <w:rStyle w:val="CharacterStyle1"/>
          <w:iCs/>
          <w:sz w:val="24"/>
          <w:szCs w:val="24"/>
        </w:rPr>
        <w:t>ã</w:t>
      </w:r>
      <w:r w:rsidRPr="002079C0">
        <w:rPr>
          <w:rStyle w:val="CharacterStyle1"/>
          <w:iCs/>
          <w:sz w:val="24"/>
          <w:szCs w:val="24"/>
        </w:rPr>
        <w:t>o ser apresentadas Emendas Populares, as quais dever</w:t>
      </w:r>
      <w:r>
        <w:rPr>
          <w:rStyle w:val="CharacterStyle1"/>
          <w:iCs/>
          <w:sz w:val="24"/>
          <w:szCs w:val="24"/>
        </w:rPr>
        <w:t>ã</w:t>
      </w:r>
      <w:r w:rsidRPr="002079C0">
        <w:rPr>
          <w:rStyle w:val="CharacterStyle1"/>
          <w:iCs/>
          <w:sz w:val="24"/>
          <w:szCs w:val="24"/>
        </w:rPr>
        <w:t xml:space="preserve">o </w:t>
      </w:r>
      <w:proofErr w:type="gramStart"/>
      <w:r w:rsidRPr="002079C0">
        <w:rPr>
          <w:rStyle w:val="CharacterStyle1"/>
          <w:iCs/>
          <w:sz w:val="24"/>
          <w:szCs w:val="24"/>
        </w:rPr>
        <w:t>ser,</w:t>
      </w:r>
      <w:proofErr w:type="gramEnd"/>
      <w:r w:rsidRPr="002079C0">
        <w:rPr>
          <w:rStyle w:val="CharacterStyle1"/>
          <w:iCs/>
          <w:sz w:val="24"/>
          <w:szCs w:val="24"/>
        </w:rPr>
        <w:t xml:space="preserve"> igualmente, encaminhadas à Comissão Geral no período de </w:t>
      </w:r>
      <w:r w:rsidRPr="002079C0">
        <w:rPr>
          <w:rStyle w:val="CharacterStyle1"/>
          <w:b/>
          <w:bCs/>
          <w:iCs/>
          <w:sz w:val="24"/>
          <w:szCs w:val="24"/>
        </w:rPr>
        <w:t>1</w:t>
      </w:r>
      <w:r>
        <w:rPr>
          <w:rStyle w:val="CharacterStyle1"/>
          <w:b/>
          <w:bCs/>
          <w:iCs/>
          <w:sz w:val="24"/>
          <w:szCs w:val="24"/>
        </w:rPr>
        <w:t>º</w:t>
      </w:r>
      <w:r w:rsidRPr="002079C0">
        <w:rPr>
          <w:rStyle w:val="CharacterStyle1"/>
          <w:b/>
          <w:bCs/>
          <w:iCs/>
          <w:sz w:val="24"/>
          <w:szCs w:val="24"/>
        </w:rPr>
        <w:t xml:space="preserve"> (primeiro) a 15 (quinze) de abril de 1996.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2079C0">
        <w:rPr>
          <w:rStyle w:val="CharacterStyle1"/>
          <w:iCs/>
          <w:sz w:val="24"/>
          <w:szCs w:val="24"/>
        </w:rPr>
        <w:t>§</w:t>
      </w:r>
      <w:r>
        <w:rPr>
          <w:rStyle w:val="CharacterStyle1"/>
          <w:iCs/>
          <w:sz w:val="24"/>
          <w:szCs w:val="24"/>
        </w:rPr>
        <w:t>1º</w:t>
      </w:r>
      <w:r w:rsidRPr="002079C0">
        <w:rPr>
          <w:rStyle w:val="CharacterStyle1"/>
          <w:iCs/>
          <w:sz w:val="24"/>
          <w:szCs w:val="24"/>
        </w:rPr>
        <w:t xml:space="preserve"> - Neste período, o Anteprojeto de Lei Orgânica também poderá receber emendas originárias dos vereadores.</w:t>
      </w:r>
    </w:p>
    <w:p w:rsidR="007370E4" w:rsidRPr="002079C0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Pr="002079C0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 w:rsidRPr="007370E4">
        <w:rPr>
          <w:rStyle w:val="CharacterStyle2"/>
          <w:b/>
          <w:iCs/>
          <w:sz w:val="24"/>
          <w:szCs w:val="24"/>
        </w:rPr>
        <w:t>A</w:t>
      </w:r>
      <w:r w:rsidRPr="007370E4">
        <w:rPr>
          <w:rStyle w:val="CharacterStyle2"/>
          <w:b/>
          <w:iCs/>
          <w:sz w:val="24"/>
          <w:szCs w:val="24"/>
        </w:rPr>
        <w:t>rt.10</w:t>
      </w:r>
      <w:r w:rsidRPr="002079C0">
        <w:rPr>
          <w:rStyle w:val="CharacterStyle2"/>
          <w:iCs/>
          <w:sz w:val="24"/>
          <w:szCs w:val="24"/>
        </w:rPr>
        <w:t xml:space="preserve"> - No período estipulado no</w:t>
      </w:r>
      <w:r>
        <w:rPr>
          <w:rStyle w:val="CharacterStyle2"/>
          <w:iCs/>
          <w:sz w:val="24"/>
          <w:szCs w:val="24"/>
        </w:rPr>
        <w:t xml:space="preserve"> </w:t>
      </w:r>
      <w:r w:rsidRPr="002079C0">
        <w:rPr>
          <w:rStyle w:val="CharacterStyle2"/>
          <w:iCs/>
          <w:sz w:val="24"/>
          <w:szCs w:val="24"/>
        </w:rPr>
        <w:t>artigo</w:t>
      </w:r>
      <w:r>
        <w:rPr>
          <w:rStyle w:val="CharacterStyle2"/>
          <w:iCs/>
          <w:sz w:val="24"/>
          <w:szCs w:val="24"/>
        </w:rPr>
        <w:t xml:space="preserve"> </w:t>
      </w:r>
      <w:r w:rsidRPr="002079C0">
        <w:rPr>
          <w:rStyle w:val="CharacterStyle2"/>
          <w:iCs/>
          <w:sz w:val="24"/>
          <w:szCs w:val="24"/>
        </w:rPr>
        <w:t>anterior, será facultada a participação de 02 (dois) representantes de cada entidade autora de Proposição ou Emenda em cada uma das reuni</w:t>
      </w:r>
      <w:r>
        <w:rPr>
          <w:rStyle w:val="CharacterStyle2"/>
          <w:iCs/>
          <w:sz w:val="24"/>
          <w:szCs w:val="24"/>
        </w:rPr>
        <w:t>ões</w:t>
      </w:r>
      <w:r w:rsidRPr="002079C0">
        <w:rPr>
          <w:rStyle w:val="CharacterStyle2"/>
          <w:iCs/>
          <w:sz w:val="24"/>
          <w:szCs w:val="24"/>
        </w:rPr>
        <w:t xml:space="preserve"> da Comissão Geral, objetivando o diálogo com os vereadores desta Comiss</w:t>
      </w:r>
      <w:r>
        <w:rPr>
          <w:rStyle w:val="CharacterStyle2"/>
          <w:iCs/>
          <w:sz w:val="24"/>
          <w:szCs w:val="24"/>
        </w:rPr>
        <w:t>ã</w:t>
      </w:r>
      <w:r w:rsidRPr="002079C0">
        <w:rPr>
          <w:rStyle w:val="CharacterStyle2"/>
          <w:iCs/>
          <w:sz w:val="24"/>
          <w:szCs w:val="24"/>
        </w:rPr>
        <w:t>o a respeito das propostas apresentadas.</w:t>
      </w:r>
    </w:p>
    <w:p w:rsidR="007370E4" w:rsidRPr="002079C0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Parágrafo único</w:t>
      </w:r>
      <w:r w:rsidRPr="002079C0">
        <w:rPr>
          <w:rStyle w:val="CharacterStyle1"/>
          <w:iCs/>
          <w:sz w:val="24"/>
          <w:szCs w:val="24"/>
        </w:rPr>
        <w:t xml:space="preserve"> - As reuni</w:t>
      </w:r>
      <w:r>
        <w:rPr>
          <w:rStyle w:val="CharacterStyle1"/>
          <w:iCs/>
          <w:sz w:val="24"/>
          <w:szCs w:val="24"/>
        </w:rPr>
        <w:t>õ</w:t>
      </w:r>
      <w:r w:rsidRPr="002079C0">
        <w:rPr>
          <w:rStyle w:val="CharacterStyle1"/>
          <w:iCs/>
          <w:sz w:val="24"/>
          <w:szCs w:val="24"/>
        </w:rPr>
        <w:t>es da Comissão Geral realizar-se-</w:t>
      </w:r>
      <w:r>
        <w:rPr>
          <w:rStyle w:val="CharacterStyle1"/>
          <w:iCs/>
          <w:sz w:val="24"/>
          <w:szCs w:val="24"/>
        </w:rPr>
        <w:t>ã</w:t>
      </w:r>
      <w:r w:rsidRPr="002079C0">
        <w:rPr>
          <w:rStyle w:val="CharacterStyle1"/>
          <w:iCs/>
          <w:sz w:val="24"/>
          <w:szCs w:val="24"/>
        </w:rPr>
        <w:t>o semanalmente, no período de 1</w:t>
      </w:r>
      <w:r>
        <w:rPr>
          <w:rStyle w:val="CharacterStyle1"/>
          <w:iCs/>
          <w:sz w:val="24"/>
          <w:szCs w:val="24"/>
        </w:rPr>
        <w:t>º</w:t>
      </w:r>
      <w:r w:rsidRPr="002079C0">
        <w:rPr>
          <w:rStyle w:val="CharacterStyle1"/>
          <w:iCs/>
          <w:sz w:val="24"/>
          <w:szCs w:val="24"/>
        </w:rPr>
        <w:t xml:space="preserve"> a 15 de abril de </w:t>
      </w:r>
      <w:r w:rsidRPr="002079C0">
        <w:rPr>
          <w:rStyle w:val="CharacterStyle1"/>
          <w:sz w:val="24"/>
          <w:szCs w:val="24"/>
        </w:rPr>
        <w:t xml:space="preserve">1996, </w:t>
      </w:r>
      <w:r w:rsidRPr="002079C0">
        <w:rPr>
          <w:rStyle w:val="CharacterStyle1"/>
          <w:iCs/>
          <w:sz w:val="24"/>
          <w:szCs w:val="24"/>
        </w:rPr>
        <w:t>às segundas-feiras, das 18h00' às 21h00'.</w:t>
      </w:r>
    </w:p>
    <w:p w:rsidR="007370E4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2"/>
          <w:b/>
          <w:bCs/>
          <w:iCs/>
          <w:sz w:val="24"/>
          <w:szCs w:val="24"/>
        </w:rPr>
      </w:pPr>
      <w:r w:rsidRPr="007370E4">
        <w:rPr>
          <w:rStyle w:val="CharacterStyle2"/>
          <w:b/>
          <w:iCs/>
          <w:sz w:val="24"/>
          <w:szCs w:val="24"/>
        </w:rPr>
        <w:t>Art.</w:t>
      </w:r>
      <w:r>
        <w:rPr>
          <w:rStyle w:val="CharacterStyle2"/>
          <w:b/>
          <w:iCs/>
          <w:sz w:val="24"/>
          <w:szCs w:val="24"/>
        </w:rPr>
        <w:t xml:space="preserve"> </w:t>
      </w:r>
      <w:r w:rsidRPr="007370E4">
        <w:rPr>
          <w:rStyle w:val="CharacterStyle2"/>
          <w:b/>
          <w:iCs/>
          <w:sz w:val="24"/>
          <w:szCs w:val="24"/>
        </w:rPr>
        <w:t>11</w:t>
      </w:r>
      <w:r w:rsidRPr="002079C0">
        <w:rPr>
          <w:rStyle w:val="CharacterStyle2"/>
          <w:iCs/>
          <w:sz w:val="24"/>
          <w:szCs w:val="24"/>
        </w:rPr>
        <w:t xml:space="preserve"> - </w:t>
      </w:r>
      <w:r>
        <w:rPr>
          <w:rStyle w:val="CharacterStyle2"/>
          <w:iCs/>
          <w:sz w:val="24"/>
          <w:szCs w:val="24"/>
        </w:rPr>
        <w:t>A</w:t>
      </w:r>
      <w:r w:rsidRPr="002079C0">
        <w:rPr>
          <w:rStyle w:val="CharacterStyle2"/>
          <w:iCs/>
          <w:sz w:val="24"/>
          <w:szCs w:val="24"/>
        </w:rPr>
        <w:t xml:space="preserve"> Comissão Geral deverá apresentar o Projeto de Lei Orgânica até o dia </w:t>
      </w:r>
      <w:r w:rsidRPr="007370E4">
        <w:rPr>
          <w:rStyle w:val="CharacterStyle2"/>
          <w:b/>
          <w:iCs/>
          <w:sz w:val="24"/>
          <w:szCs w:val="24"/>
        </w:rPr>
        <w:t>29</w:t>
      </w:r>
      <w:r w:rsidRPr="002079C0">
        <w:rPr>
          <w:rStyle w:val="CharacterStyle2"/>
          <w:iCs/>
          <w:sz w:val="24"/>
          <w:szCs w:val="24"/>
        </w:rPr>
        <w:t xml:space="preserve"> </w:t>
      </w:r>
      <w:r w:rsidRPr="002079C0">
        <w:rPr>
          <w:rStyle w:val="CharacterStyle2"/>
          <w:b/>
          <w:bCs/>
          <w:iCs/>
          <w:sz w:val="24"/>
          <w:szCs w:val="24"/>
        </w:rPr>
        <w:t>de abril de 1996.</w:t>
      </w:r>
    </w:p>
    <w:p w:rsidR="007370E4" w:rsidRDefault="007370E4" w:rsidP="007370E4">
      <w:pPr>
        <w:ind w:firstLine="1418"/>
        <w:jc w:val="both"/>
        <w:rPr>
          <w:rStyle w:val="CharacterStyle2"/>
          <w:b/>
          <w:bCs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Art. 12</w:t>
      </w:r>
      <w:r w:rsidRPr="002079C0">
        <w:rPr>
          <w:rStyle w:val="CharacterStyle1"/>
          <w:iCs/>
          <w:sz w:val="24"/>
          <w:szCs w:val="24"/>
        </w:rPr>
        <w:t xml:space="preserve"> - Apresentado o Projeto de Lei Orgânica, poderão ser apresentadas Emendas Populares até o dia </w:t>
      </w:r>
      <w:r w:rsidRPr="007370E4">
        <w:rPr>
          <w:rStyle w:val="CharacterStyle1"/>
          <w:b/>
          <w:iCs/>
          <w:sz w:val="24"/>
          <w:szCs w:val="24"/>
        </w:rPr>
        <w:t xml:space="preserve">13 de </w:t>
      </w:r>
      <w:r w:rsidRPr="007370E4">
        <w:rPr>
          <w:rStyle w:val="CharacterStyle1"/>
          <w:b/>
          <w:bCs/>
          <w:iCs/>
          <w:sz w:val="24"/>
          <w:szCs w:val="24"/>
        </w:rPr>
        <w:t xml:space="preserve">maio de </w:t>
      </w:r>
      <w:r w:rsidRPr="007370E4">
        <w:rPr>
          <w:rStyle w:val="CharacterStyle1"/>
          <w:b/>
          <w:iCs/>
          <w:sz w:val="24"/>
          <w:szCs w:val="24"/>
        </w:rPr>
        <w:t>1996</w:t>
      </w:r>
      <w:r w:rsidRPr="002079C0">
        <w:rPr>
          <w:rStyle w:val="CharacterStyle1"/>
          <w:iCs/>
          <w:sz w:val="24"/>
          <w:szCs w:val="24"/>
        </w:rPr>
        <w:t>.</w:t>
      </w:r>
    </w:p>
    <w:p w:rsidR="007370E4" w:rsidRPr="002079C0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Pr="002079C0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1"/>
          <w:b/>
          <w:iCs/>
          <w:sz w:val="24"/>
          <w:szCs w:val="24"/>
        </w:rPr>
        <w:t>Art. 13</w:t>
      </w:r>
      <w:r w:rsidRPr="002079C0">
        <w:rPr>
          <w:rStyle w:val="CharacterStyle1"/>
          <w:iCs/>
          <w:sz w:val="24"/>
          <w:szCs w:val="24"/>
        </w:rPr>
        <w:t xml:space="preserve"> - Em seguida, o Projeto de Lei Orgânica, em data a ser fixada pela Mesa Diretora, será votado pelo Plenário, por duas </w:t>
      </w:r>
      <w:r>
        <w:rPr>
          <w:rStyle w:val="CharacterStyle1"/>
          <w:iCs/>
          <w:sz w:val="24"/>
          <w:szCs w:val="24"/>
        </w:rPr>
        <w:t>vezes</w:t>
      </w:r>
      <w:r w:rsidRPr="002079C0">
        <w:rPr>
          <w:rStyle w:val="CharacterStyle1"/>
          <w:iCs/>
          <w:sz w:val="24"/>
          <w:szCs w:val="24"/>
        </w:rPr>
        <w:t>, com intervalo de 10 (dez) dias de uma votaç</w:t>
      </w:r>
      <w:r>
        <w:rPr>
          <w:rStyle w:val="CharacterStyle1"/>
          <w:iCs/>
          <w:sz w:val="24"/>
          <w:szCs w:val="24"/>
        </w:rPr>
        <w:t>ã</w:t>
      </w:r>
      <w:r w:rsidRPr="002079C0">
        <w:rPr>
          <w:rStyle w:val="CharacterStyle1"/>
          <w:iCs/>
          <w:sz w:val="24"/>
          <w:szCs w:val="24"/>
        </w:rPr>
        <w:t>o para outra, devendo receber aprovação de, no mínimo, 2/3 (dois terços) dos vereadores.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 w:rsidRPr="007370E4">
        <w:rPr>
          <w:rStyle w:val="CharacterStyle2"/>
          <w:b/>
          <w:iCs/>
          <w:sz w:val="24"/>
          <w:szCs w:val="24"/>
        </w:rPr>
        <w:t>Parágrafo único</w:t>
      </w:r>
      <w:r w:rsidRPr="002079C0">
        <w:rPr>
          <w:rStyle w:val="CharacterStyle2"/>
          <w:iCs/>
          <w:sz w:val="24"/>
          <w:szCs w:val="24"/>
        </w:rPr>
        <w:t xml:space="preserve"> - Nesta fase poder</w:t>
      </w:r>
      <w:r>
        <w:rPr>
          <w:rStyle w:val="CharacterStyle2"/>
          <w:iCs/>
          <w:sz w:val="24"/>
          <w:szCs w:val="24"/>
        </w:rPr>
        <w:t>ão</w:t>
      </w:r>
      <w:r w:rsidRPr="002079C0">
        <w:rPr>
          <w:rStyle w:val="CharacterStyle2"/>
          <w:iCs/>
          <w:sz w:val="24"/>
          <w:szCs w:val="24"/>
        </w:rPr>
        <w:t xml:space="preserve"> ser apresentadas emendas, mas, </w:t>
      </w:r>
      <w:r>
        <w:rPr>
          <w:rStyle w:val="CharacterStyle2"/>
          <w:iCs/>
          <w:sz w:val="24"/>
          <w:szCs w:val="24"/>
        </w:rPr>
        <w:t>tão somente, através dos vereadores</w:t>
      </w:r>
      <w:r w:rsidRPr="002079C0">
        <w:rPr>
          <w:rStyle w:val="CharacterStyle1"/>
          <w:iCs/>
          <w:sz w:val="24"/>
          <w:szCs w:val="24"/>
        </w:rPr>
        <w:t>.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b/>
          <w:iCs/>
          <w:sz w:val="24"/>
          <w:szCs w:val="24"/>
        </w:rPr>
        <w:t>Art. 14</w:t>
      </w:r>
      <w:r>
        <w:rPr>
          <w:rStyle w:val="CharacterStyle1"/>
          <w:iCs/>
          <w:sz w:val="24"/>
          <w:szCs w:val="24"/>
        </w:rPr>
        <w:t xml:space="preserve"> – Votado o Projeto de Lei Orgânica, a Mesa Diretora convocará uma Sessão Solene, na qual acontecerá a promulgação da Lei Orgânica do Município.</w:t>
      </w:r>
    </w:p>
    <w:p w:rsidR="007370E4" w:rsidRDefault="007370E4" w:rsidP="007370E4">
      <w:pPr>
        <w:jc w:val="center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b/>
          <w:iCs/>
          <w:sz w:val="24"/>
          <w:szCs w:val="24"/>
        </w:rPr>
        <w:t>Art. 15</w:t>
      </w:r>
      <w:r>
        <w:rPr>
          <w:rStyle w:val="CharacterStyle1"/>
          <w:iCs/>
          <w:sz w:val="24"/>
          <w:szCs w:val="24"/>
        </w:rPr>
        <w:t xml:space="preserve"> – A composição da Comissão Geral será apreciada pelo Plenário, devendo </w:t>
      </w:r>
      <w:r>
        <w:rPr>
          <w:rStyle w:val="CharacterStyle1"/>
          <w:iCs/>
          <w:sz w:val="24"/>
          <w:szCs w:val="24"/>
        </w:rPr>
        <w:lastRenderedPageBreak/>
        <w:t>receber o aval da maioria absoluta de seus membros.</w:t>
      </w:r>
    </w:p>
    <w:p w:rsidR="00C85B53" w:rsidRDefault="00C85B53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b/>
          <w:bCs/>
          <w:iCs/>
          <w:sz w:val="24"/>
          <w:szCs w:val="24"/>
        </w:rPr>
        <w:t xml:space="preserve">Art. 16 </w:t>
      </w:r>
      <w:r>
        <w:rPr>
          <w:rStyle w:val="CharacterStyle1"/>
          <w:b/>
          <w:bCs/>
          <w:iCs/>
          <w:sz w:val="24"/>
          <w:szCs w:val="24"/>
        </w:rPr>
        <w:t>–</w:t>
      </w:r>
      <w:r w:rsidRPr="006477FA">
        <w:rPr>
          <w:rStyle w:val="CharacterStyle1"/>
          <w:b/>
          <w:bCs/>
          <w:iCs/>
          <w:sz w:val="24"/>
          <w:szCs w:val="24"/>
        </w:rPr>
        <w:t xml:space="preserve"> </w:t>
      </w:r>
      <w:r>
        <w:rPr>
          <w:rStyle w:val="CharacterStyle1"/>
          <w:bCs/>
          <w:iCs/>
          <w:sz w:val="24"/>
          <w:szCs w:val="24"/>
        </w:rPr>
        <w:t xml:space="preserve">A </w:t>
      </w:r>
      <w:r w:rsidRPr="006477FA">
        <w:rPr>
          <w:rStyle w:val="CharacterStyle1"/>
          <w:iCs/>
          <w:sz w:val="24"/>
          <w:szCs w:val="24"/>
        </w:rPr>
        <w:t>Comissão Geral dever</w:t>
      </w:r>
      <w:r>
        <w:rPr>
          <w:rStyle w:val="CharacterStyle1"/>
          <w:iCs/>
          <w:sz w:val="24"/>
          <w:szCs w:val="24"/>
        </w:rPr>
        <w:t>á</w:t>
      </w:r>
      <w:r w:rsidRPr="006477FA">
        <w:rPr>
          <w:rStyle w:val="CharacterStyle1"/>
          <w:iCs/>
          <w:sz w:val="24"/>
          <w:szCs w:val="24"/>
        </w:rPr>
        <w:t xml:space="preserve"> indicar, entre seus membros, um Presidente, um Vice-Presidente, um Relator, e um Relator Adjunto.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b/>
          <w:bCs/>
          <w:iCs/>
          <w:sz w:val="24"/>
          <w:szCs w:val="24"/>
        </w:rPr>
        <w:t xml:space="preserve">Art. 17 - </w:t>
      </w:r>
      <w:r w:rsidRPr="006477FA">
        <w:rPr>
          <w:rStyle w:val="CharacterStyle1"/>
          <w:iCs/>
          <w:sz w:val="24"/>
          <w:szCs w:val="24"/>
        </w:rPr>
        <w:t>Para decis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>es sobre as diversas matérias e tarefas pertinentes ao campo de ação da Comissão Geral, deverá sempre ser observado o voto da maioria absoluta de seus membros, para que a matéria seja considerada aprovada.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b/>
          <w:bCs/>
          <w:iCs/>
          <w:sz w:val="24"/>
          <w:szCs w:val="24"/>
        </w:rPr>
        <w:t xml:space="preserve">Art. </w:t>
      </w:r>
      <w:r>
        <w:rPr>
          <w:rStyle w:val="CharacterStyle1"/>
          <w:b/>
          <w:bCs/>
          <w:iCs/>
          <w:sz w:val="24"/>
          <w:szCs w:val="24"/>
        </w:rPr>
        <w:t>18</w:t>
      </w:r>
      <w:r w:rsidRPr="006477FA">
        <w:rPr>
          <w:rStyle w:val="CharacterStyle1"/>
          <w:b/>
          <w:bCs/>
          <w:iCs/>
          <w:sz w:val="24"/>
          <w:szCs w:val="24"/>
        </w:rPr>
        <w:t xml:space="preserve"> - </w:t>
      </w:r>
      <w:r w:rsidRPr="006477FA">
        <w:rPr>
          <w:rStyle w:val="CharacterStyle1"/>
          <w:iCs/>
          <w:sz w:val="24"/>
          <w:szCs w:val="24"/>
        </w:rPr>
        <w:t>O Presidente da Comissão Geral dirigirá as reuni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>es do grupo, podendo emitir opini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>es, tendo também direito a voto, sendo que ao Relator caberá a emissão de pareceres prévios sobre as diversas matérias submetidas à apreciação da Comissão, bem como, do parecer final sobre o Projeto de Lei Orgânica.</w:t>
      </w: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b/>
          <w:bCs/>
          <w:iCs/>
          <w:sz w:val="24"/>
          <w:szCs w:val="24"/>
        </w:rPr>
        <w:t xml:space="preserve">Parágrafo único - </w:t>
      </w:r>
      <w:r w:rsidRPr="006477FA">
        <w:rPr>
          <w:rStyle w:val="CharacterStyle1"/>
          <w:iCs/>
          <w:sz w:val="24"/>
          <w:szCs w:val="24"/>
        </w:rPr>
        <w:t>Ao Presidente caberá também a convocação das reuni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>es da Comissão Geral, podendo fazê-lo a qualquer momento, excluídos os horários das reuni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>es plenárias, bem como das reuni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>es ordinárias normais do Legislativo.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b/>
          <w:bCs/>
          <w:iCs/>
          <w:sz w:val="24"/>
          <w:szCs w:val="24"/>
        </w:rPr>
        <w:t xml:space="preserve">Art. 19 - </w:t>
      </w:r>
      <w:r w:rsidRPr="00C85B53">
        <w:rPr>
          <w:rStyle w:val="CharacterStyle1"/>
          <w:bCs/>
          <w:iCs/>
          <w:sz w:val="24"/>
          <w:szCs w:val="24"/>
        </w:rPr>
        <w:t>A</w:t>
      </w:r>
      <w:r w:rsidRPr="006477FA">
        <w:rPr>
          <w:rStyle w:val="CharacterStyle1"/>
          <w:iCs/>
          <w:sz w:val="24"/>
          <w:szCs w:val="24"/>
        </w:rPr>
        <w:t>s reuni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 xml:space="preserve">es da Comissão Geral serão regidas em consonância com normas estabelecidas, com aprovação da maioria absoluta de seus membros, podendo as mesmas </w:t>
      </w:r>
      <w:proofErr w:type="gramStart"/>
      <w:r w:rsidRPr="006477FA">
        <w:rPr>
          <w:rStyle w:val="CharacterStyle1"/>
          <w:iCs/>
          <w:sz w:val="24"/>
          <w:szCs w:val="24"/>
        </w:rPr>
        <w:t>serem</w:t>
      </w:r>
      <w:proofErr w:type="gramEnd"/>
      <w:r w:rsidRPr="006477FA">
        <w:rPr>
          <w:rStyle w:val="CharacterStyle1"/>
          <w:iCs/>
          <w:sz w:val="24"/>
          <w:szCs w:val="24"/>
        </w:rPr>
        <w:t xml:space="preserve"> escritas, ou, simplesmente convencionadas através da elaboração de um roteiro de trabalho, havendo, todavia, a necessidade de elaboração de uma ata, concernente a cada reunião desenvolvida, a qual deverá ser lida e aprovada, em cada início da reunião </w:t>
      </w:r>
      <w:proofErr w:type="spellStart"/>
      <w:r w:rsidRPr="006477FA">
        <w:rPr>
          <w:rStyle w:val="CharacterStyle1"/>
          <w:iCs/>
          <w:sz w:val="24"/>
          <w:szCs w:val="24"/>
        </w:rPr>
        <w:t>subseqüente</w:t>
      </w:r>
      <w:proofErr w:type="spellEnd"/>
      <w:r w:rsidRPr="006477FA">
        <w:rPr>
          <w:rStyle w:val="CharacterStyle1"/>
          <w:iCs/>
          <w:sz w:val="24"/>
          <w:szCs w:val="24"/>
        </w:rPr>
        <w:t>.</w:t>
      </w: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jc w:val="center"/>
        <w:rPr>
          <w:rStyle w:val="CharacterStyle1"/>
          <w:b/>
          <w:bCs/>
          <w:iCs/>
          <w:sz w:val="24"/>
          <w:szCs w:val="24"/>
        </w:rPr>
      </w:pPr>
      <w:r w:rsidRPr="006477FA">
        <w:rPr>
          <w:rStyle w:val="CharacterStyle1"/>
          <w:b/>
          <w:bCs/>
          <w:iCs/>
          <w:sz w:val="24"/>
          <w:szCs w:val="24"/>
        </w:rPr>
        <w:t>CAPITULO IV - Disposiç</w:t>
      </w:r>
      <w:r>
        <w:rPr>
          <w:rStyle w:val="CharacterStyle1"/>
          <w:b/>
          <w:bCs/>
          <w:iCs/>
          <w:sz w:val="24"/>
          <w:szCs w:val="24"/>
        </w:rPr>
        <w:t>õ</w:t>
      </w:r>
      <w:r w:rsidRPr="006477FA">
        <w:rPr>
          <w:rStyle w:val="CharacterStyle1"/>
          <w:b/>
          <w:bCs/>
          <w:iCs/>
          <w:sz w:val="24"/>
          <w:szCs w:val="24"/>
        </w:rPr>
        <w:t>es Gerais e Finais</w:t>
      </w:r>
    </w:p>
    <w:p w:rsidR="00C85B53" w:rsidRPr="006477FA" w:rsidRDefault="00C85B53" w:rsidP="00C85B53">
      <w:pPr>
        <w:jc w:val="center"/>
        <w:rPr>
          <w:rStyle w:val="CharacterStyle1"/>
          <w:b/>
          <w:bCs/>
          <w:iCs/>
          <w:sz w:val="24"/>
          <w:szCs w:val="24"/>
        </w:rPr>
      </w:pPr>
    </w:p>
    <w:p w:rsidR="00C85B53" w:rsidRPr="006477FA" w:rsidRDefault="00C85B53" w:rsidP="00C85B53">
      <w:pPr>
        <w:ind w:firstLine="1418"/>
        <w:jc w:val="both"/>
        <w:rPr>
          <w:rStyle w:val="CharacterStyle2"/>
          <w:iCs/>
          <w:sz w:val="24"/>
          <w:szCs w:val="24"/>
        </w:rPr>
      </w:pPr>
      <w:r w:rsidRPr="006477FA">
        <w:rPr>
          <w:rStyle w:val="CharacterStyle2"/>
          <w:b/>
          <w:bCs/>
          <w:iCs/>
          <w:sz w:val="24"/>
          <w:szCs w:val="24"/>
        </w:rPr>
        <w:t xml:space="preserve">Art. 20 - </w:t>
      </w:r>
      <w:r w:rsidRPr="006477FA">
        <w:rPr>
          <w:rStyle w:val="CharacterStyle2"/>
          <w:iCs/>
          <w:sz w:val="24"/>
          <w:szCs w:val="24"/>
        </w:rPr>
        <w:t>As proposiç</w:t>
      </w:r>
      <w:r>
        <w:rPr>
          <w:rStyle w:val="CharacterStyle2"/>
          <w:iCs/>
          <w:sz w:val="24"/>
          <w:szCs w:val="24"/>
        </w:rPr>
        <w:t>õ</w:t>
      </w:r>
      <w:r w:rsidRPr="006477FA">
        <w:rPr>
          <w:rStyle w:val="CharacterStyle2"/>
          <w:iCs/>
          <w:sz w:val="24"/>
          <w:szCs w:val="24"/>
        </w:rPr>
        <w:t>es e emendas, apresentadas</w:t>
      </w:r>
      <w:r>
        <w:rPr>
          <w:rStyle w:val="CharacterStyle2"/>
          <w:iCs/>
          <w:sz w:val="24"/>
          <w:szCs w:val="24"/>
        </w:rPr>
        <w:t xml:space="preserve"> à </w:t>
      </w:r>
      <w:r w:rsidRPr="006477FA">
        <w:rPr>
          <w:rStyle w:val="CharacterStyle2"/>
          <w:iCs/>
          <w:sz w:val="24"/>
          <w:szCs w:val="24"/>
        </w:rPr>
        <w:t>Comissão Geral, poderão ser rejeitadas, liminarmente,</w:t>
      </w:r>
      <w:r>
        <w:rPr>
          <w:rStyle w:val="CharacterStyle2"/>
          <w:iCs/>
          <w:sz w:val="24"/>
          <w:szCs w:val="24"/>
        </w:rPr>
        <w:t xml:space="preserve"> </w:t>
      </w:r>
      <w:r w:rsidRPr="006477FA">
        <w:rPr>
          <w:rStyle w:val="CharacterStyle2"/>
          <w:iCs/>
          <w:sz w:val="24"/>
          <w:szCs w:val="24"/>
        </w:rPr>
        <w:t>pela</w:t>
      </w:r>
      <w:r>
        <w:rPr>
          <w:rStyle w:val="CharacterStyle2"/>
          <w:iCs/>
          <w:sz w:val="24"/>
          <w:szCs w:val="24"/>
        </w:rPr>
        <w:t xml:space="preserve"> </w:t>
      </w:r>
      <w:r w:rsidRPr="006477FA">
        <w:rPr>
          <w:rStyle w:val="CharacterStyle2"/>
          <w:iCs/>
          <w:sz w:val="24"/>
          <w:szCs w:val="24"/>
        </w:rPr>
        <w:t>Comissão Geral, quando tratarem de: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iCs/>
          <w:sz w:val="24"/>
          <w:szCs w:val="24"/>
        </w:rPr>
        <w:t>I</w:t>
      </w:r>
      <w:r w:rsidRPr="006477FA">
        <w:rPr>
          <w:rStyle w:val="CharacterStyle1"/>
          <w:iCs/>
          <w:sz w:val="24"/>
          <w:szCs w:val="24"/>
        </w:rPr>
        <w:t xml:space="preserve"> - Matéria Inconstitucional;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iCs/>
          <w:sz w:val="24"/>
          <w:szCs w:val="24"/>
        </w:rPr>
        <w:t>II - Matéria Não Constitucional;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iCs/>
          <w:sz w:val="24"/>
          <w:szCs w:val="24"/>
        </w:rPr>
        <w:t>III</w:t>
      </w:r>
      <w:r w:rsidRPr="006477FA">
        <w:rPr>
          <w:rStyle w:val="CharacterStyle1"/>
          <w:iCs/>
          <w:sz w:val="24"/>
          <w:szCs w:val="24"/>
        </w:rPr>
        <w:t xml:space="preserve"> - Matéria de Legislação Ordinária;</w:t>
      </w: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iCs/>
          <w:sz w:val="24"/>
          <w:szCs w:val="24"/>
        </w:rPr>
        <w:t>IV - Matéria Repetida.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b/>
          <w:bCs/>
          <w:iCs/>
          <w:sz w:val="24"/>
          <w:szCs w:val="24"/>
        </w:rPr>
        <w:t>Art. 2</w:t>
      </w:r>
      <w:r>
        <w:rPr>
          <w:rStyle w:val="CharacterStyle1"/>
          <w:b/>
          <w:bCs/>
          <w:iCs/>
          <w:sz w:val="24"/>
          <w:szCs w:val="24"/>
        </w:rPr>
        <w:t>1</w:t>
      </w:r>
      <w:r w:rsidRPr="006477FA">
        <w:rPr>
          <w:rStyle w:val="CharacterStyle1"/>
          <w:b/>
          <w:bCs/>
          <w:iCs/>
          <w:sz w:val="24"/>
          <w:szCs w:val="24"/>
        </w:rPr>
        <w:t xml:space="preserve"> - </w:t>
      </w:r>
      <w:r w:rsidRPr="006477FA">
        <w:rPr>
          <w:rStyle w:val="CharacterStyle1"/>
          <w:iCs/>
          <w:sz w:val="24"/>
          <w:szCs w:val="24"/>
        </w:rPr>
        <w:t>As proposiç</w:t>
      </w:r>
      <w:r>
        <w:rPr>
          <w:rStyle w:val="CharacterStyle1"/>
          <w:iCs/>
          <w:sz w:val="24"/>
          <w:szCs w:val="24"/>
        </w:rPr>
        <w:t>õe</w:t>
      </w:r>
      <w:r w:rsidRPr="006477FA">
        <w:rPr>
          <w:rStyle w:val="CharacterStyle1"/>
          <w:iCs/>
          <w:sz w:val="24"/>
          <w:szCs w:val="24"/>
        </w:rPr>
        <w:t>s e emendas, aprovadas na Comissão Geral e rejeitadas no Plenário, poderão ser reapresentadas mais uma vez, mas tão somente através de vereadores, e sempre dentro dos prazos previstos neste Regimento.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6477FA">
        <w:rPr>
          <w:rStyle w:val="CharacterStyle1"/>
          <w:b/>
          <w:bCs/>
          <w:iCs/>
          <w:sz w:val="24"/>
          <w:szCs w:val="24"/>
        </w:rPr>
        <w:t>Art.</w:t>
      </w:r>
      <w:r>
        <w:rPr>
          <w:rStyle w:val="CharacterStyle1"/>
          <w:b/>
          <w:bCs/>
          <w:iCs/>
          <w:sz w:val="24"/>
          <w:szCs w:val="24"/>
        </w:rPr>
        <w:t xml:space="preserve"> </w:t>
      </w:r>
      <w:r w:rsidRPr="006477FA">
        <w:rPr>
          <w:rStyle w:val="CharacterStyle1"/>
          <w:b/>
          <w:bCs/>
          <w:iCs/>
          <w:sz w:val="24"/>
          <w:szCs w:val="24"/>
        </w:rPr>
        <w:t xml:space="preserve">22 - </w:t>
      </w:r>
      <w:r w:rsidRPr="006477FA">
        <w:rPr>
          <w:rStyle w:val="CharacterStyle1"/>
          <w:iCs/>
          <w:sz w:val="24"/>
          <w:szCs w:val="24"/>
        </w:rPr>
        <w:t>As reuni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>es de votaç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 xml:space="preserve">es do Projeto de Lei Orgânica serão públicas, sendo </w:t>
      </w:r>
      <w:proofErr w:type="gramStart"/>
      <w:r w:rsidRPr="006477FA">
        <w:rPr>
          <w:rStyle w:val="CharacterStyle1"/>
          <w:iCs/>
          <w:sz w:val="24"/>
          <w:szCs w:val="24"/>
        </w:rPr>
        <w:t>iniciadas com a leitura das atas da reunião anterior pelo Secretário da Mesa Diretora</w:t>
      </w:r>
      <w:proofErr w:type="gramEnd"/>
      <w:r w:rsidRPr="006477FA">
        <w:rPr>
          <w:rStyle w:val="CharacterStyle1"/>
          <w:iCs/>
          <w:sz w:val="24"/>
          <w:szCs w:val="24"/>
        </w:rPr>
        <w:t>, ou na impossibilidade deste, por um dos Vereadores indicados pela Presidência.</w:t>
      </w: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Pr="006477FA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b/>
          <w:bCs/>
          <w:iCs/>
          <w:sz w:val="24"/>
          <w:szCs w:val="24"/>
        </w:rPr>
        <w:t>A</w:t>
      </w:r>
      <w:r w:rsidRPr="006477FA">
        <w:rPr>
          <w:rStyle w:val="CharacterStyle1"/>
          <w:b/>
          <w:bCs/>
          <w:iCs/>
          <w:sz w:val="24"/>
          <w:szCs w:val="24"/>
        </w:rPr>
        <w:t>rt.</w:t>
      </w:r>
      <w:r>
        <w:rPr>
          <w:rStyle w:val="CharacterStyle1"/>
          <w:b/>
          <w:bCs/>
          <w:iCs/>
          <w:sz w:val="24"/>
          <w:szCs w:val="24"/>
        </w:rPr>
        <w:t xml:space="preserve"> </w:t>
      </w:r>
      <w:r w:rsidRPr="006477FA">
        <w:rPr>
          <w:rStyle w:val="CharacterStyle1"/>
          <w:b/>
          <w:bCs/>
          <w:iCs/>
          <w:sz w:val="24"/>
          <w:szCs w:val="24"/>
        </w:rPr>
        <w:t xml:space="preserve">23 - </w:t>
      </w:r>
      <w:r w:rsidRPr="006477FA">
        <w:rPr>
          <w:rStyle w:val="CharacterStyle1"/>
          <w:iCs/>
          <w:sz w:val="24"/>
          <w:szCs w:val="24"/>
        </w:rPr>
        <w:t>Cada vereador, nas votaç</w:t>
      </w:r>
      <w:r>
        <w:rPr>
          <w:rStyle w:val="CharacterStyle1"/>
          <w:iCs/>
          <w:sz w:val="24"/>
          <w:szCs w:val="24"/>
        </w:rPr>
        <w:t>õ</w:t>
      </w:r>
      <w:r w:rsidRPr="006477FA">
        <w:rPr>
          <w:rStyle w:val="CharacterStyle1"/>
          <w:iCs/>
          <w:sz w:val="24"/>
          <w:szCs w:val="24"/>
        </w:rPr>
        <w:t>es do Projeto de Lei Orgânica, terá o prazo de 05 (cinco) minutos para discordar sobre dispositivo, proposição ou emenda, em uma só vez, sobre cada matéria.</w:t>
      </w:r>
    </w:p>
    <w:p w:rsidR="00C85B53" w:rsidRPr="007370E4" w:rsidRDefault="00C85B53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2"/>
          <w:iCs/>
          <w:sz w:val="24"/>
          <w:szCs w:val="24"/>
        </w:rPr>
      </w:pPr>
      <w:r>
        <w:rPr>
          <w:rStyle w:val="CharacterStyle2"/>
          <w:b/>
          <w:iCs/>
          <w:sz w:val="24"/>
          <w:szCs w:val="24"/>
        </w:rPr>
        <w:lastRenderedPageBreak/>
        <w:t>A</w:t>
      </w:r>
      <w:r w:rsidRPr="00C85B53">
        <w:rPr>
          <w:rStyle w:val="CharacterStyle2"/>
          <w:b/>
          <w:iCs/>
          <w:sz w:val="24"/>
          <w:szCs w:val="24"/>
        </w:rPr>
        <w:t>rt.24</w:t>
      </w:r>
      <w:r w:rsidRPr="009013B0">
        <w:rPr>
          <w:rStyle w:val="CharacterStyle2"/>
          <w:iCs/>
          <w:sz w:val="24"/>
          <w:szCs w:val="24"/>
        </w:rPr>
        <w:t xml:space="preserve"> - Para as votaç</w:t>
      </w:r>
      <w:r>
        <w:rPr>
          <w:rStyle w:val="CharacterStyle2"/>
          <w:iCs/>
          <w:sz w:val="24"/>
          <w:szCs w:val="24"/>
        </w:rPr>
        <w:t>õ</w:t>
      </w:r>
      <w:r w:rsidRPr="009013B0">
        <w:rPr>
          <w:rStyle w:val="CharacterStyle2"/>
          <w:iCs/>
          <w:sz w:val="24"/>
          <w:szCs w:val="24"/>
        </w:rPr>
        <w:t>es, será feita a chamada nominal dos vereadores, sem possibilidade de abstenção.</w:t>
      </w:r>
    </w:p>
    <w:p w:rsidR="00C85B53" w:rsidRPr="009013B0" w:rsidRDefault="00C85B53" w:rsidP="00C85B53">
      <w:pPr>
        <w:ind w:firstLine="1418"/>
        <w:jc w:val="both"/>
        <w:rPr>
          <w:rStyle w:val="CharacterStyle2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b/>
          <w:iCs/>
          <w:sz w:val="24"/>
          <w:szCs w:val="24"/>
        </w:rPr>
        <w:t>A</w:t>
      </w:r>
      <w:r w:rsidRPr="00C85B53">
        <w:rPr>
          <w:rStyle w:val="CharacterStyle1"/>
          <w:b/>
          <w:iCs/>
          <w:sz w:val="24"/>
          <w:szCs w:val="24"/>
        </w:rPr>
        <w:t>rt.25</w:t>
      </w:r>
      <w:r w:rsidRPr="009013B0">
        <w:rPr>
          <w:rStyle w:val="CharacterStyle1"/>
          <w:iCs/>
          <w:sz w:val="24"/>
          <w:szCs w:val="24"/>
        </w:rPr>
        <w:t xml:space="preserve"> - Este Regimento Interno será considerado automaticamente extinto quando da promulgação da Lei Orgânica do Município.</w:t>
      </w:r>
    </w:p>
    <w:p w:rsidR="00C85B53" w:rsidRPr="009013B0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b/>
          <w:iCs/>
          <w:sz w:val="24"/>
          <w:szCs w:val="24"/>
        </w:rPr>
        <w:t>A</w:t>
      </w:r>
      <w:r w:rsidRPr="00C85B53">
        <w:rPr>
          <w:rStyle w:val="CharacterStyle1"/>
          <w:b/>
          <w:iCs/>
          <w:sz w:val="24"/>
          <w:szCs w:val="24"/>
        </w:rPr>
        <w:t>rt.26</w:t>
      </w:r>
      <w:r w:rsidRPr="009013B0">
        <w:rPr>
          <w:rStyle w:val="CharacterStyle1"/>
          <w:iCs/>
          <w:sz w:val="24"/>
          <w:szCs w:val="24"/>
        </w:rPr>
        <w:t xml:space="preserve"> - A Lei Orgânica será assinada por todos os vereadores titulares de mandato, iniciando pelos membros d</w:t>
      </w:r>
      <w:r>
        <w:rPr>
          <w:rStyle w:val="CharacterStyle1"/>
          <w:iCs/>
          <w:sz w:val="24"/>
          <w:szCs w:val="24"/>
        </w:rPr>
        <w:t>a</w:t>
      </w:r>
      <w:r w:rsidRPr="009013B0">
        <w:rPr>
          <w:rStyle w:val="CharacterStyle1"/>
          <w:iCs/>
          <w:sz w:val="24"/>
          <w:szCs w:val="24"/>
        </w:rPr>
        <w:t xml:space="preserve"> Mesa Diretora.</w:t>
      </w:r>
    </w:p>
    <w:p w:rsidR="00C85B53" w:rsidRPr="009013B0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 w:rsidRPr="00C85B53">
        <w:rPr>
          <w:rStyle w:val="CharacterStyle1"/>
          <w:b/>
          <w:iCs/>
          <w:sz w:val="24"/>
          <w:szCs w:val="24"/>
        </w:rPr>
        <w:t>Art. 27</w:t>
      </w:r>
      <w:r w:rsidRPr="009013B0">
        <w:rPr>
          <w:rStyle w:val="CharacterStyle1"/>
          <w:iCs/>
          <w:sz w:val="24"/>
          <w:szCs w:val="24"/>
        </w:rPr>
        <w:t xml:space="preserve"> - Após a promulgação e em um prazo </w:t>
      </w:r>
      <w:r>
        <w:rPr>
          <w:rStyle w:val="CharacterStyle1"/>
          <w:iCs/>
          <w:sz w:val="24"/>
          <w:szCs w:val="24"/>
        </w:rPr>
        <w:t>nã</w:t>
      </w:r>
      <w:r w:rsidRPr="009013B0">
        <w:rPr>
          <w:rStyle w:val="CharacterStyle1"/>
          <w:iCs/>
          <w:sz w:val="24"/>
          <w:szCs w:val="24"/>
        </w:rPr>
        <w:t>o superior a 60 (sessenta) dias, a Presidência da Câmara de Vereadores mandará publicar a Lei Orgânica do Município, em edição popular.</w:t>
      </w:r>
    </w:p>
    <w:p w:rsidR="00C85B53" w:rsidRPr="009013B0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b/>
          <w:iCs/>
          <w:sz w:val="24"/>
          <w:szCs w:val="24"/>
        </w:rPr>
        <w:t>A</w:t>
      </w:r>
      <w:r w:rsidRPr="00C85B53">
        <w:rPr>
          <w:rStyle w:val="CharacterStyle1"/>
          <w:b/>
          <w:iCs/>
          <w:sz w:val="24"/>
          <w:szCs w:val="24"/>
        </w:rPr>
        <w:t>rt.28</w:t>
      </w:r>
      <w:r w:rsidRPr="009013B0">
        <w:rPr>
          <w:rStyle w:val="CharacterStyle1"/>
          <w:iCs/>
          <w:sz w:val="24"/>
          <w:szCs w:val="24"/>
        </w:rPr>
        <w:t xml:space="preserve"> - As decis</w:t>
      </w:r>
      <w:r>
        <w:rPr>
          <w:rStyle w:val="CharacterStyle1"/>
          <w:iCs/>
          <w:sz w:val="24"/>
          <w:szCs w:val="24"/>
        </w:rPr>
        <w:t>õ</w:t>
      </w:r>
      <w:r w:rsidRPr="009013B0">
        <w:rPr>
          <w:rStyle w:val="CharacterStyle1"/>
          <w:iCs/>
          <w:sz w:val="24"/>
          <w:szCs w:val="24"/>
        </w:rPr>
        <w:t>es e trabalhos concernentes à elaboração da Lei Orgânica</w:t>
      </w:r>
      <w:proofErr w:type="gramStart"/>
      <w:r w:rsidRPr="009013B0">
        <w:rPr>
          <w:rStyle w:val="CharacterStyle1"/>
          <w:iCs/>
          <w:sz w:val="24"/>
          <w:szCs w:val="24"/>
        </w:rPr>
        <w:t>, deverão</w:t>
      </w:r>
      <w:proofErr w:type="gramEnd"/>
      <w:r w:rsidRPr="009013B0">
        <w:rPr>
          <w:rStyle w:val="CharacterStyle1"/>
          <w:iCs/>
          <w:sz w:val="24"/>
          <w:szCs w:val="24"/>
        </w:rPr>
        <w:t>, na medida do possível, serem tornadas públicas, procurando-se, para isto, todavia, evitar ao máximo a oneração dos co</w:t>
      </w:r>
      <w:r>
        <w:rPr>
          <w:rStyle w:val="CharacterStyle1"/>
          <w:iCs/>
          <w:sz w:val="24"/>
          <w:szCs w:val="24"/>
        </w:rPr>
        <w:t>f</w:t>
      </w:r>
      <w:r w:rsidRPr="009013B0">
        <w:rPr>
          <w:rStyle w:val="CharacterStyle1"/>
          <w:iCs/>
          <w:sz w:val="24"/>
          <w:szCs w:val="24"/>
        </w:rPr>
        <w:t>res públicos.</w:t>
      </w:r>
    </w:p>
    <w:p w:rsidR="00C85B53" w:rsidRPr="009013B0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  <w:r>
        <w:rPr>
          <w:rStyle w:val="CharacterStyle1"/>
          <w:b/>
          <w:iCs/>
          <w:sz w:val="24"/>
          <w:szCs w:val="24"/>
        </w:rPr>
        <w:t>A</w:t>
      </w:r>
      <w:r w:rsidRPr="00C85B53">
        <w:rPr>
          <w:rStyle w:val="CharacterStyle1"/>
          <w:b/>
          <w:iCs/>
          <w:sz w:val="24"/>
          <w:szCs w:val="24"/>
        </w:rPr>
        <w:t>rt.29</w:t>
      </w:r>
      <w:r w:rsidRPr="009013B0">
        <w:rPr>
          <w:rStyle w:val="CharacterStyle1"/>
          <w:iCs/>
          <w:sz w:val="24"/>
          <w:szCs w:val="24"/>
        </w:rPr>
        <w:t xml:space="preserve"> - As dúvidas que ocorrerem no processo de elaboração serão dirimidas pela Mesa Diretora, em consonância com o Plenário, observados os procedimentos de praxe da Câmara de Vereadores.</w:t>
      </w:r>
    </w:p>
    <w:p w:rsidR="00C85B53" w:rsidRPr="009013B0" w:rsidRDefault="00C85B53" w:rsidP="00C85B53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Pr="009013B0" w:rsidRDefault="00C85B53" w:rsidP="00C85B53">
      <w:pPr>
        <w:ind w:firstLine="1418"/>
        <w:jc w:val="both"/>
        <w:rPr>
          <w:rStyle w:val="CharacterStyle2"/>
          <w:iCs/>
          <w:sz w:val="24"/>
          <w:szCs w:val="24"/>
        </w:rPr>
      </w:pPr>
      <w:r w:rsidRPr="009013B0">
        <w:rPr>
          <w:rStyle w:val="CharacterStyle2"/>
          <w:iCs/>
          <w:sz w:val="24"/>
          <w:szCs w:val="24"/>
        </w:rPr>
        <w:t>Presidente Lucena - Sala das Sess</w:t>
      </w:r>
      <w:r>
        <w:rPr>
          <w:rStyle w:val="CharacterStyle2"/>
          <w:iCs/>
          <w:sz w:val="24"/>
          <w:szCs w:val="24"/>
        </w:rPr>
        <w:t>õ</w:t>
      </w:r>
      <w:r w:rsidRPr="009013B0">
        <w:rPr>
          <w:rStyle w:val="CharacterStyle2"/>
          <w:iCs/>
          <w:sz w:val="24"/>
          <w:szCs w:val="24"/>
        </w:rPr>
        <w:t>es</w:t>
      </w:r>
      <w:r>
        <w:rPr>
          <w:rStyle w:val="CharacterStyle2"/>
          <w:iCs/>
          <w:sz w:val="24"/>
          <w:szCs w:val="24"/>
        </w:rPr>
        <w:t xml:space="preserve"> -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64137D" w:rsidRPr="006F73D1" w:rsidRDefault="00C85B53" w:rsidP="0064137D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>CARLOS HENRIQUE SCHAEFFER</w:t>
      </w:r>
      <w:r w:rsidR="0064137D" w:rsidRPr="006F73D1">
        <w:rPr>
          <w:rStyle w:val="CharacterStyle1"/>
          <w:color w:val="000000"/>
          <w:sz w:val="24"/>
          <w:szCs w:val="24"/>
        </w:rPr>
        <w:t>– Presidente</w:t>
      </w: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C85B53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AGENOR ELOIR SCHMIDT</w:t>
      </w:r>
      <w:r>
        <w:rPr>
          <w:rStyle w:val="CharacterStyle1"/>
          <w:sz w:val="24"/>
          <w:szCs w:val="24"/>
        </w:rPr>
        <w:t xml:space="preserve"> </w:t>
      </w:r>
      <w:r w:rsidR="0064137D" w:rsidRPr="006F73D1">
        <w:rPr>
          <w:rStyle w:val="CharacterStyle1"/>
          <w:sz w:val="24"/>
          <w:szCs w:val="24"/>
        </w:rPr>
        <w:t>- Vice-Presidente</w:t>
      </w: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C85B53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ROQUE DANILO</w:t>
      </w:r>
      <w:r w:rsidR="006F73D1">
        <w:rPr>
          <w:rStyle w:val="CharacterStyle1"/>
          <w:sz w:val="24"/>
          <w:szCs w:val="24"/>
        </w:rPr>
        <w:t xml:space="preserve"> EXNER</w:t>
      </w:r>
      <w:r w:rsidR="0064137D" w:rsidRPr="006F73D1">
        <w:rPr>
          <w:rStyle w:val="CharacterStyle1"/>
          <w:sz w:val="24"/>
          <w:szCs w:val="24"/>
        </w:rPr>
        <w:t xml:space="preserve"> – Secretário</w:t>
      </w: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C85B53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MAURO MOACIR DIEFENBACH </w:t>
      </w:r>
      <w:r w:rsidR="0064137D" w:rsidRPr="006F73D1">
        <w:rPr>
          <w:rStyle w:val="CharacterStyle1"/>
          <w:sz w:val="24"/>
          <w:szCs w:val="24"/>
        </w:rPr>
        <w:t>– 2º Secretário</w:t>
      </w:r>
    </w:p>
    <w:p w:rsidR="00C85B53" w:rsidRDefault="00C85B53" w:rsidP="0064137D">
      <w:pPr>
        <w:jc w:val="center"/>
        <w:rPr>
          <w:rStyle w:val="CharacterStyle1"/>
          <w:sz w:val="24"/>
          <w:szCs w:val="24"/>
        </w:rPr>
      </w:pPr>
    </w:p>
    <w:p w:rsidR="00C85B53" w:rsidRDefault="00C85B53" w:rsidP="0064137D">
      <w:pPr>
        <w:jc w:val="center"/>
        <w:rPr>
          <w:rStyle w:val="CharacterStyle1"/>
          <w:sz w:val="24"/>
          <w:szCs w:val="24"/>
        </w:rPr>
      </w:pPr>
    </w:p>
    <w:p w:rsidR="00C85B53" w:rsidRPr="006F73D1" w:rsidRDefault="00C85B53" w:rsidP="00C85B53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Registre-se e publique-se, em 31 de janeiro de 1996.</w:t>
      </w:r>
    </w:p>
    <w:p w:rsidR="001A35A3" w:rsidRDefault="001A35A3" w:rsidP="0064137D">
      <w:pPr>
        <w:jc w:val="center"/>
      </w:pPr>
    </w:p>
    <w:p w:rsidR="00C85B53" w:rsidRDefault="00C85B53" w:rsidP="00C85B53">
      <w:pPr>
        <w:jc w:val="both"/>
      </w:pPr>
    </w:p>
    <w:p w:rsidR="00C85B53" w:rsidRPr="006F73D1" w:rsidRDefault="00C85B53" w:rsidP="00C85B53">
      <w:pPr>
        <w:jc w:val="both"/>
      </w:pPr>
      <w:r>
        <w:t>César A.</w:t>
      </w:r>
      <w:bookmarkStart w:id="0" w:name="_GoBack"/>
      <w:bookmarkEnd w:id="0"/>
      <w:r>
        <w:t xml:space="preserve"> Karling – Assessor </w:t>
      </w:r>
      <w:proofErr w:type="gramStart"/>
      <w:r>
        <w:t>Legislativo</w:t>
      </w:r>
      <w:proofErr w:type="gramEnd"/>
    </w:p>
    <w:sectPr w:rsidR="00C85B53" w:rsidRPr="006F73D1" w:rsidSect="007370E4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64137D"/>
    <w:rsid w:val="006776C9"/>
    <w:rsid w:val="006F73D1"/>
    <w:rsid w:val="007370E4"/>
    <w:rsid w:val="00BC09B9"/>
    <w:rsid w:val="00C85B53"/>
    <w:rsid w:val="00DC747A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customStyle="1" w:styleId="Style1">
    <w:name w:val="Style 1"/>
    <w:basedOn w:val="Normal"/>
    <w:uiPriority w:val="99"/>
    <w:rsid w:val="007370E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370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customStyle="1" w:styleId="Style1">
    <w:name w:val="Style 1"/>
    <w:basedOn w:val="Normal"/>
    <w:uiPriority w:val="99"/>
    <w:rsid w:val="007370E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370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1169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dcterms:created xsi:type="dcterms:W3CDTF">2014-11-05T12:54:00Z</dcterms:created>
  <dcterms:modified xsi:type="dcterms:W3CDTF">2014-11-12T18:27:00Z</dcterms:modified>
</cp:coreProperties>
</file>