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29" w:rsidRDefault="008D2A67" w:rsidP="00757B29">
      <w:pPr>
        <w:tabs>
          <w:tab w:val="left" w:pos="2835"/>
        </w:tabs>
        <w:jc w:val="both"/>
        <w:rPr>
          <w:b/>
        </w:rPr>
      </w:pPr>
      <w:r>
        <w:rPr>
          <w:b/>
        </w:rPr>
        <w:tab/>
      </w:r>
      <w:r w:rsidR="00757B29">
        <w:rPr>
          <w:b/>
        </w:rPr>
        <w:t>PROJETO DE LEI LEGISLATIVO N° 002/2002</w:t>
      </w:r>
    </w:p>
    <w:p w:rsidR="00757B29" w:rsidRDefault="00757B29" w:rsidP="00757B29">
      <w:pPr>
        <w:jc w:val="center"/>
        <w:rPr>
          <w:b/>
        </w:rPr>
      </w:pPr>
    </w:p>
    <w:p w:rsidR="00757B29" w:rsidRDefault="00757B29" w:rsidP="00757B29">
      <w:pPr>
        <w:jc w:val="center"/>
        <w:rPr>
          <w:b/>
        </w:rPr>
      </w:pPr>
    </w:p>
    <w:p w:rsidR="00757B29" w:rsidRDefault="00757B29" w:rsidP="00757B29">
      <w:pPr>
        <w:jc w:val="both"/>
        <w:rPr>
          <w:b/>
        </w:rPr>
      </w:pPr>
      <w:r>
        <w:rPr>
          <w:b/>
          <w:spacing w:val="8"/>
        </w:rPr>
        <w:t xml:space="preserve">   </w:t>
      </w:r>
      <w:r>
        <w:rPr>
          <w:b/>
          <w:spacing w:val="8"/>
        </w:rPr>
        <w:tab/>
        <w:t xml:space="preserve">          </w:t>
      </w:r>
      <w:r>
        <w:rPr>
          <w:b/>
          <w:spacing w:val="8"/>
        </w:rPr>
        <w:tab/>
      </w:r>
      <w:r>
        <w:rPr>
          <w:b/>
          <w:spacing w:val="8"/>
        </w:rPr>
        <w:tab/>
      </w:r>
      <w:r>
        <w:rPr>
          <w:b/>
          <w:spacing w:val="8"/>
        </w:rPr>
        <w:tab/>
        <w:t xml:space="preserve">      </w:t>
      </w:r>
      <w:r>
        <w:rPr>
          <w:b/>
        </w:rPr>
        <w:t xml:space="preserve">“REAJUSTA     OS     SUBSÍDIOS     DO     PREFEITO,   </w:t>
      </w:r>
    </w:p>
    <w:p w:rsidR="00757B29" w:rsidRDefault="00757B29" w:rsidP="00757B29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VICE-PREFEITO E SECRETÁRIOS MUNICIPAIS DO  </w:t>
      </w:r>
    </w:p>
    <w:p w:rsidR="00757B29" w:rsidRDefault="00757B29" w:rsidP="00757B29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MUNICÍPIO DE PRESIDENTE LUCENA-RS” </w:t>
      </w:r>
    </w:p>
    <w:p w:rsidR="00757B29" w:rsidRDefault="00757B29" w:rsidP="00757B29">
      <w:pPr>
        <w:jc w:val="both"/>
        <w:rPr>
          <w:b/>
        </w:rPr>
      </w:pPr>
    </w:p>
    <w:p w:rsidR="00757B29" w:rsidRDefault="00757B29" w:rsidP="00757B29">
      <w:pPr>
        <w:jc w:val="both"/>
        <w:rPr>
          <w:b/>
        </w:rPr>
      </w:pPr>
    </w:p>
    <w:p w:rsidR="00757B29" w:rsidRDefault="00757B29" w:rsidP="00757B29">
      <w:pPr>
        <w:tabs>
          <w:tab w:val="left" w:pos="2835"/>
        </w:tabs>
        <w:spacing w:line="360" w:lineRule="auto"/>
        <w:jc w:val="both"/>
      </w:pPr>
      <w:r>
        <w:tab/>
      </w:r>
      <w:r>
        <w:rPr>
          <w:b/>
        </w:rPr>
        <w:t xml:space="preserve">O PREFEITO MUNICIPAL DE PRESIDENTE LUCENA, </w:t>
      </w:r>
      <w:r>
        <w:t xml:space="preserve">no uso </w:t>
      </w:r>
      <w:proofErr w:type="gramStart"/>
      <w:r>
        <w:t>de  suas</w:t>
      </w:r>
      <w:proofErr w:type="gramEnd"/>
      <w:r>
        <w:t xml:space="preserve">  atribuições  legais.</w:t>
      </w:r>
    </w:p>
    <w:p w:rsidR="00757B29" w:rsidRDefault="00757B29" w:rsidP="00757B29">
      <w:pPr>
        <w:tabs>
          <w:tab w:val="left" w:pos="2835"/>
        </w:tabs>
        <w:jc w:val="both"/>
        <w:rPr>
          <w:spacing w:val="40"/>
        </w:rPr>
      </w:pPr>
      <w:r>
        <w:tab/>
        <w:t>Faço saber que o Poder Legislativo aprovou e eu sanciono e promulgo a seguinte</w:t>
      </w:r>
      <w:r>
        <w:rPr>
          <w:b/>
        </w:rPr>
        <w:t xml:space="preserve"> LEI:</w:t>
      </w:r>
    </w:p>
    <w:p w:rsidR="00757B29" w:rsidRDefault="00757B29" w:rsidP="00757B29">
      <w:pPr>
        <w:tabs>
          <w:tab w:val="left" w:pos="2835"/>
        </w:tabs>
        <w:jc w:val="both"/>
        <w:rPr>
          <w:spacing w:val="40"/>
        </w:rPr>
      </w:pPr>
    </w:p>
    <w:p w:rsidR="00757B29" w:rsidRDefault="00757B29" w:rsidP="00757B29">
      <w:pPr>
        <w:tabs>
          <w:tab w:val="left" w:pos="2835"/>
        </w:tabs>
        <w:jc w:val="both"/>
        <w:rPr>
          <w:spacing w:val="40"/>
        </w:rPr>
      </w:pPr>
    </w:p>
    <w:p w:rsidR="00757B29" w:rsidRDefault="00757B29" w:rsidP="00757B29">
      <w:pPr>
        <w:tabs>
          <w:tab w:val="left" w:pos="2835"/>
          <w:tab w:val="left" w:pos="8080"/>
        </w:tabs>
        <w:spacing w:line="360" w:lineRule="auto"/>
        <w:jc w:val="both"/>
        <w:rPr>
          <w:b/>
        </w:rPr>
      </w:pPr>
      <w:r>
        <w:rPr>
          <w:b/>
        </w:rPr>
        <w:tab/>
        <w:t>Art.1 °</w:t>
      </w:r>
      <w:r>
        <w:t>- Os subsídios do Prefeito, Vice-Prefeito e Secretários Municipais são reajustados em 8%(oito por cento).</w:t>
      </w:r>
    </w:p>
    <w:p w:rsidR="00757B29" w:rsidRDefault="00757B29" w:rsidP="00757B29">
      <w:pPr>
        <w:tabs>
          <w:tab w:val="left" w:pos="2835"/>
          <w:tab w:val="left" w:pos="8080"/>
        </w:tabs>
        <w:spacing w:line="360" w:lineRule="auto"/>
        <w:jc w:val="both"/>
      </w:pPr>
      <w:r>
        <w:rPr>
          <w:b/>
        </w:rPr>
        <w:tab/>
        <w:t>Art.2°</w:t>
      </w:r>
      <w:r>
        <w:t xml:space="preserve"> - As despesas decorrentes desta Lei serão atendidas pelas dotações orçamentárias próprias.</w:t>
      </w:r>
    </w:p>
    <w:p w:rsidR="00757B29" w:rsidRDefault="00757B29" w:rsidP="00757B29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Art.3°</w:t>
      </w:r>
      <w:r>
        <w:t xml:space="preserve">- Esta Lei entrará em vigor na data da </w:t>
      </w:r>
      <w:proofErr w:type="gramStart"/>
      <w:r>
        <w:t>sua  publicação</w:t>
      </w:r>
      <w:proofErr w:type="gramEnd"/>
      <w:r>
        <w:t>, retroagindo seus efeitos a 1° de julho de 2002.</w:t>
      </w:r>
    </w:p>
    <w:p w:rsidR="00757B29" w:rsidRDefault="00757B29" w:rsidP="00757B29">
      <w:pPr>
        <w:tabs>
          <w:tab w:val="left" w:pos="2835"/>
          <w:tab w:val="left" w:pos="8080"/>
        </w:tabs>
        <w:jc w:val="both"/>
      </w:pPr>
      <w:r>
        <w:tab/>
      </w:r>
      <w:r>
        <w:rPr>
          <w:b/>
        </w:rPr>
        <w:t>Art.4°-</w:t>
      </w:r>
      <w:r>
        <w:t>Revogam-se as disposições em contrário.</w:t>
      </w:r>
    </w:p>
    <w:p w:rsidR="00757B29" w:rsidRDefault="00757B29" w:rsidP="00757B29">
      <w:pPr>
        <w:tabs>
          <w:tab w:val="left" w:pos="2835"/>
          <w:tab w:val="left" w:pos="8080"/>
        </w:tabs>
        <w:jc w:val="both"/>
      </w:pPr>
    </w:p>
    <w:p w:rsidR="00757B29" w:rsidRDefault="00757B29" w:rsidP="00757B29">
      <w:pPr>
        <w:tabs>
          <w:tab w:val="left" w:pos="2835"/>
          <w:tab w:val="left" w:pos="8080"/>
        </w:tabs>
        <w:jc w:val="both"/>
      </w:pPr>
      <w:r>
        <w:tab/>
        <w:t>Presidente Lucena, em 17 de julho de 2002.</w:t>
      </w:r>
    </w:p>
    <w:p w:rsidR="00757B29" w:rsidRDefault="00757B29" w:rsidP="00757B29">
      <w:pPr>
        <w:tabs>
          <w:tab w:val="left" w:pos="2835"/>
          <w:tab w:val="left" w:pos="8080"/>
        </w:tabs>
        <w:jc w:val="both"/>
      </w:pPr>
    </w:p>
    <w:p w:rsidR="00757B29" w:rsidRDefault="00757B29" w:rsidP="00757B29">
      <w:pPr>
        <w:jc w:val="center"/>
      </w:pPr>
    </w:p>
    <w:p w:rsidR="00757B29" w:rsidRDefault="00757B29" w:rsidP="00757B29">
      <w:pPr>
        <w:jc w:val="center"/>
      </w:pPr>
    </w:p>
    <w:p w:rsidR="00757B29" w:rsidRDefault="00757B29" w:rsidP="00757B29">
      <w:pPr>
        <w:jc w:val="center"/>
      </w:pPr>
    </w:p>
    <w:p w:rsidR="00757B29" w:rsidRDefault="00757B29" w:rsidP="00757B29">
      <w:pPr>
        <w:jc w:val="center"/>
      </w:pPr>
    </w:p>
    <w:p w:rsidR="00757B29" w:rsidRDefault="00757B29" w:rsidP="00757B29">
      <w:pPr>
        <w:jc w:val="both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</w:rPr>
        <w:t>JOÃO GILBERTO STOFFEL</w:t>
      </w:r>
    </w:p>
    <w:p w:rsidR="00757B29" w:rsidRDefault="00757B29" w:rsidP="00757B2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Prefeito Municipal</w:t>
      </w:r>
    </w:p>
    <w:p w:rsidR="00757B29" w:rsidRDefault="00757B29" w:rsidP="00757B29">
      <w:pPr>
        <w:spacing w:line="480" w:lineRule="auto"/>
        <w:jc w:val="center"/>
      </w:pPr>
    </w:p>
    <w:p w:rsidR="00757B29" w:rsidRDefault="00757B29" w:rsidP="00757B29">
      <w:pPr>
        <w:jc w:val="center"/>
      </w:pPr>
    </w:p>
    <w:p w:rsidR="00757B29" w:rsidRDefault="00757B29" w:rsidP="00757B29">
      <w:pPr>
        <w:jc w:val="center"/>
      </w:pPr>
    </w:p>
    <w:p w:rsidR="00757B29" w:rsidRDefault="00757B29" w:rsidP="00757B29">
      <w:pPr>
        <w:jc w:val="center"/>
      </w:pPr>
    </w:p>
    <w:p w:rsidR="00757B29" w:rsidRDefault="00757B29" w:rsidP="00757B29">
      <w:pPr>
        <w:jc w:val="center"/>
      </w:pPr>
    </w:p>
    <w:p w:rsidR="00757B29" w:rsidRDefault="00757B29" w:rsidP="00757B29">
      <w:pPr>
        <w:jc w:val="center"/>
      </w:pPr>
    </w:p>
    <w:p w:rsidR="00757B29" w:rsidRDefault="00757B29" w:rsidP="00757B29">
      <w:pPr>
        <w:jc w:val="center"/>
      </w:pPr>
    </w:p>
    <w:p w:rsidR="00757B29" w:rsidRDefault="00757B29" w:rsidP="00757B29">
      <w:pPr>
        <w:jc w:val="center"/>
      </w:pPr>
    </w:p>
    <w:p w:rsidR="00757B29" w:rsidRDefault="00757B29" w:rsidP="00757B29">
      <w:pPr>
        <w:jc w:val="center"/>
      </w:pPr>
    </w:p>
    <w:p w:rsidR="00757B29" w:rsidRDefault="00757B29" w:rsidP="00757B29">
      <w:pPr>
        <w:pStyle w:val="Corpodetexto"/>
      </w:pPr>
    </w:p>
    <w:p w:rsidR="00757B29" w:rsidRDefault="00757B29" w:rsidP="00757B29">
      <w:pPr>
        <w:spacing w:line="480" w:lineRule="auto"/>
        <w:jc w:val="center"/>
      </w:pPr>
      <w:r>
        <w:lastRenderedPageBreak/>
        <w:t>Justificativa</w:t>
      </w:r>
    </w:p>
    <w:p w:rsidR="00757B29" w:rsidRDefault="00757B29" w:rsidP="00757B29">
      <w:pPr>
        <w:spacing w:line="480" w:lineRule="auto"/>
        <w:jc w:val="center"/>
      </w:pPr>
    </w:p>
    <w:p w:rsidR="00757B29" w:rsidRDefault="00757B29" w:rsidP="00757B29">
      <w:pPr>
        <w:pStyle w:val="Corpodetexto"/>
      </w:pPr>
      <w:r>
        <w:tab/>
        <w:t>Aos servidores municipais foi proposto um reajuste de 8%(oito por cento) em seus vencimentos, com vigência a partir de 1º de julho do corrente ano.</w:t>
      </w:r>
    </w:p>
    <w:p w:rsidR="00757B29" w:rsidRDefault="00757B29" w:rsidP="00757B29">
      <w:pPr>
        <w:pStyle w:val="Corpodetexto"/>
      </w:pPr>
      <w:r>
        <w:tab/>
        <w:t>Nos termos do Artigo 29, Inciso V da Constituição Federal os subsídios do Prefeito, Vice-Prefeito e dos Secretários Municipais é fixado por Lei de iniciativa da Câmara Municipal, o que ora é atendido. No presente caso também está respeitado o limite constitucional estabelecido.</w:t>
      </w:r>
    </w:p>
    <w:p w:rsidR="00757B29" w:rsidRDefault="00757B29" w:rsidP="00757B29">
      <w:pPr>
        <w:pStyle w:val="Corpodetexto"/>
      </w:pPr>
      <w:r>
        <w:tab/>
        <w:t xml:space="preserve">Da mesma forma como justificado pelo Poder Executivo, quando do envio do Projeto da majoração salarial dos servidores, o reajuste aqui proposto destina-se à reposição da perda do poder aquisitivo da moeda nacional. </w:t>
      </w:r>
    </w:p>
    <w:p w:rsidR="00757B29" w:rsidRDefault="00757B29" w:rsidP="00757B29">
      <w:pPr>
        <w:pStyle w:val="Corpodetexto"/>
      </w:pPr>
      <w:r>
        <w:tab/>
        <w:t xml:space="preserve">Certos de um posicionamento favorável, aproveitamos o ensejo para reiterar protestos de estima e consideração. </w:t>
      </w:r>
    </w:p>
    <w:p w:rsidR="00757B29" w:rsidRDefault="00757B29" w:rsidP="00757B29">
      <w:pPr>
        <w:pStyle w:val="Corpodetexto"/>
      </w:pPr>
    </w:p>
    <w:p w:rsidR="00757B29" w:rsidRDefault="00757B29" w:rsidP="00757B29">
      <w:pPr>
        <w:pStyle w:val="Corpodetexto"/>
      </w:pPr>
      <w:r>
        <w:tab/>
      </w:r>
      <w:r>
        <w:tab/>
      </w:r>
      <w:r>
        <w:tab/>
      </w:r>
      <w:r>
        <w:tab/>
      </w:r>
      <w:r>
        <w:tab/>
      </w:r>
      <w:r>
        <w:tab/>
        <w:t>Atenciosamente</w:t>
      </w:r>
    </w:p>
    <w:p w:rsidR="00757B29" w:rsidRDefault="00757B29" w:rsidP="00757B29">
      <w:pPr>
        <w:pStyle w:val="Corpodetexto"/>
      </w:pPr>
    </w:p>
    <w:p w:rsidR="00757B29" w:rsidRDefault="00757B29" w:rsidP="00757B29">
      <w:pPr>
        <w:pStyle w:val="Corpodetexto"/>
      </w:pPr>
    </w:p>
    <w:p w:rsidR="00757B29" w:rsidRDefault="00757B29" w:rsidP="00757B29">
      <w:pPr>
        <w:pStyle w:val="Corpodetexto"/>
        <w:spacing w:line="240" w:lineRule="auto"/>
      </w:pPr>
      <w:r>
        <w:tab/>
        <w:t xml:space="preserve">José </w:t>
      </w:r>
      <w:proofErr w:type="spellStart"/>
      <w:r>
        <w:t>Lauri</w:t>
      </w:r>
      <w:proofErr w:type="spellEnd"/>
      <w:r>
        <w:t xml:space="preserve"> </w:t>
      </w:r>
      <w:proofErr w:type="spellStart"/>
      <w:r>
        <w:t>Brill</w:t>
      </w:r>
      <w:proofErr w:type="spellEnd"/>
      <w:r>
        <w:tab/>
      </w:r>
      <w:r>
        <w:tab/>
        <w:t xml:space="preserve">Angelino Ferreira </w:t>
      </w:r>
      <w:proofErr w:type="spellStart"/>
      <w:r>
        <w:t>Neckel</w:t>
      </w:r>
      <w:proofErr w:type="spellEnd"/>
      <w:r>
        <w:tab/>
      </w:r>
      <w:r>
        <w:tab/>
        <w:t xml:space="preserve">Paulo Antônio </w:t>
      </w:r>
      <w:proofErr w:type="spellStart"/>
      <w:r>
        <w:t>Medtler</w:t>
      </w:r>
      <w:proofErr w:type="spellEnd"/>
    </w:p>
    <w:p w:rsidR="00757B29" w:rsidRDefault="00757B29" w:rsidP="00757B29">
      <w:pPr>
        <w:pStyle w:val="Corpodetexto"/>
        <w:spacing w:line="240" w:lineRule="auto"/>
      </w:pPr>
      <w:r>
        <w:tab/>
        <w:t xml:space="preserve">    Presidente </w:t>
      </w:r>
      <w:r>
        <w:tab/>
      </w:r>
      <w:r>
        <w:tab/>
      </w:r>
      <w:r>
        <w:tab/>
        <w:t xml:space="preserve">       Vice-Presidente </w:t>
      </w:r>
      <w:r>
        <w:tab/>
      </w:r>
      <w:r>
        <w:tab/>
      </w:r>
      <w:r>
        <w:tab/>
        <w:t xml:space="preserve">        1º Secretário</w:t>
      </w:r>
    </w:p>
    <w:p w:rsidR="00757B29" w:rsidRDefault="00757B29" w:rsidP="00757B29">
      <w:pPr>
        <w:pStyle w:val="Corpodetexto"/>
      </w:pPr>
    </w:p>
    <w:p w:rsidR="00757B29" w:rsidRDefault="00757B29" w:rsidP="00757B29">
      <w:pPr>
        <w:pStyle w:val="Corpodetexto"/>
        <w:tabs>
          <w:tab w:val="left" w:pos="2835"/>
        </w:tabs>
      </w:pPr>
    </w:p>
    <w:p w:rsidR="00757B29" w:rsidRDefault="00757B29" w:rsidP="00757B29">
      <w:pPr>
        <w:pStyle w:val="Corpodetexto"/>
        <w:tabs>
          <w:tab w:val="left" w:pos="2835"/>
        </w:tabs>
      </w:pPr>
    </w:p>
    <w:p w:rsidR="00757B29" w:rsidRDefault="00757B29" w:rsidP="00757B29">
      <w:pPr>
        <w:pStyle w:val="Corpodetexto"/>
        <w:tabs>
          <w:tab w:val="left" w:pos="2835"/>
        </w:tabs>
      </w:pPr>
    </w:p>
    <w:p w:rsidR="00757B29" w:rsidRDefault="00757B29" w:rsidP="00757B29">
      <w:pPr>
        <w:pStyle w:val="Corpodetexto"/>
        <w:tabs>
          <w:tab w:val="left" w:pos="2835"/>
        </w:tabs>
      </w:pPr>
    </w:p>
    <w:p w:rsidR="00757B29" w:rsidRDefault="00757B29" w:rsidP="00757B29">
      <w:pPr>
        <w:pStyle w:val="Corpodetexto"/>
        <w:tabs>
          <w:tab w:val="left" w:pos="2835"/>
        </w:tabs>
      </w:pPr>
      <w:bookmarkStart w:id="0" w:name="_GoBack"/>
      <w:bookmarkEnd w:id="0"/>
    </w:p>
    <w:sectPr w:rsidR="00757B29">
      <w:headerReference w:type="default" r:id="rId7"/>
      <w:pgSz w:w="12191" w:h="17861" w:code="1"/>
      <w:pgMar w:top="3402" w:right="851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DD2" w:rsidRDefault="00A10DD2">
      <w:r>
        <w:separator/>
      </w:r>
    </w:p>
  </w:endnote>
  <w:endnote w:type="continuationSeparator" w:id="0">
    <w:p w:rsidR="00A10DD2" w:rsidRDefault="00A1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DD2" w:rsidRDefault="00A10DD2">
      <w:r>
        <w:separator/>
      </w:r>
    </w:p>
  </w:footnote>
  <w:footnote w:type="continuationSeparator" w:id="0">
    <w:p w:rsidR="00A10DD2" w:rsidRDefault="00A10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63" w:rsidRDefault="006B5A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73D"/>
    <w:rsid w:val="00446704"/>
    <w:rsid w:val="006B5A63"/>
    <w:rsid w:val="00757B29"/>
    <w:rsid w:val="008D2A67"/>
    <w:rsid w:val="00A10DD2"/>
    <w:rsid w:val="00A939B8"/>
    <w:rsid w:val="00C4646A"/>
    <w:rsid w:val="00C6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F971C-010F-42E6-8496-E548092E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left="720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ind w:left="709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2835"/>
      </w:tabs>
      <w:spacing w:line="480" w:lineRule="auto"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customStyle="1" w:styleId="BodyText2">
    <w:name w:val="Body Text 2"/>
    <w:basedOn w:val="Normal"/>
    <w:pPr>
      <w:ind w:right="-432"/>
      <w:jc w:val="both"/>
    </w:pPr>
    <w:rPr>
      <w:b/>
      <w:sz w:val="20"/>
    </w:rPr>
  </w:style>
  <w:style w:type="paragraph" w:customStyle="1" w:styleId="BodyTextIndent2">
    <w:name w:val="Body Text Indent 2"/>
    <w:basedOn w:val="Normal"/>
    <w:pPr>
      <w:ind w:left="1440"/>
    </w:pPr>
    <w:rPr>
      <w:b/>
    </w:rPr>
  </w:style>
  <w:style w:type="paragraph" w:customStyle="1" w:styleId="A010168">
    <w:name w:val="_A010168"/>
    <w:pPr>
      <w:widowControl w:val="0"/>
      <w:jc w:val="both"/>
    </w:pPr>
    <w:rPr>
      <w:color w:val="000000"/>
      <w:sz w:val="24"/>
    </w:rPr>
  </w:style>
  <w:style w:type="paragraph" w:customStyle="1" w:styleId="C010168">
    <w:name w:val="_C010168"/>
    <w:pPr>
      <w:widowControl w:val="0"/>
      <w:jc w:val="center"/>
    </w:pPr>
    <w:rPr>
      <w:color w:val="000000"/>
      <w:sz w:val="24"/>
    </w:rPr>
  </w:style>
  <w:style w:type="paragraph" w:customStyle="1" w:styleId="A010468">
    <w:name w:val="_A010468"/>
    <w:pPr>
      <w:widowControl w:val="0"/>
      <w:ind w:left="432" w:hanging="432"/>
      <w:jc w:val="both"/>
    </w:pPr>
    <w:rPr>
      <w:color w:val="000000"/>
      <w:sz w:val="24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link w:val="CorpodetextoChar"/>
    <w:semiHidden/>
    <w:pPr>
      <w:spacing w:line="480" w:lineRule="auto"/>
      <w:jc w:val="both"/>
    </w:pPr>
  </w:style>
  <w:style w:type="character" w:customStyle="1" w:styleId="CorpodetextoChar">
    <w:name w:val="Corpo de texto Char"/>
    <w:link w:val="Corpodetexto"/>
    <w:semiHidden/>
    <w:rsid w:val="00757B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2814-EC12-42C3-8CC6-2E8BD7BA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001/98</vt:lpstr>
    </vt:vector>
  </TitlesOfParts>
  <Company> 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001/98</dc:title>
  <dc:subject/>
  <dc:creator>Cesar</dc:creator>
  <cp:keywords/>
  <dc:description/>
  <cp:lastModifiedBy>Sandra Machry</cp:lastModifiedBy>
  <cp:revision>2</cp:revision>
  <cp:lastPrinted>2003-07-09T23:24:00Z</cp:lastPrinted>
  <dcterms:created xsi:type="dcterms:W3CDTF">2016-04-04T23:23:00Z</dcterms:created>
  <dcterms:modified xsi:type="dcterms:W3CDTF">2016-04-04T23:23:00Z</dcterms:modified>
</cp:coreProperties>
</file>