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DB82" w14:textId="77777777" w:rsidR="00156341" w:rsidRDefault="00156341" w:rsidP="00BD49E0">
      <w:pPr>
        <w:pStyle w:val="Ttulo1"/>
        <w:spacing w:line="276" w:lineRule="auto"/>
        <w:ind w:firstLine="567"/>
        <w:jc w:val="center"/>
      </w:pPr>
      <w:bookmarkStart w:id="0" w:name="OLE_LINK3"/>
      <w:bookmarkStart w:id="1" w:name="OLE_LINK4"/>
    </w:p>
    <w:p w14:paraId="19A0D741" w14:textId="557C9D62" w:rsidR="00BD49E0" w:rsidRDefault="00BD49E0" w:rsidP="00BD49E0">
      <w:pPr>
        <w:pStyle w:val="Ttulo1"/>
        <w:spacing w:line="276" w:lineRule="auto"/>
        <w:ind w:firstLine="567"/>
        <w:jc w:val="center"/>
      </w:pPr>
      <w:r w:rsidRPr="00C66C08">
        <w:t>PROJETO DE LEI Nº 0</w:t>
      </w:r>
      <w:r w:rsidR="002858F2">
        <w:t>4</w:t>
      </w:r>
      <w:r w:rsidR="00D72896">
        <w:t>7</w:t>
      </w:r>
      <w:r w:rsidRPr="00C66C08">
        <w:t xml:space="preserve">, DE </w:t>
      </w:r>
      <w:r w:rsidR="00D72896">
        <w:t>02 DE SETEMBRO</w:t>
      </w:r>
      <w:r w:rsidR="00604466">
        <w:t xml:space="preserve"> DE 2025</w:t>
      </w:r>
      <w:r w:rsidRPr="00C66C08">
        <w:t>.</w:t>
      </w:r>
    </w:p>
    <w:p w14:paraId="4A6EA7F6" w14:textId="77777777" w:rsidR="00061A0F" w:rsidRDefault="00061A0F" w:rsidP="00061A0F">
      <w:pPr>
        <w:rPr>
          <w:lang w:eastAsia="pt-BR"/>
        </w:rPr>
      </w:pPr>
    </w:p>
    <w:p w14:paraId="122E6FEC" w14:textId="77777777" w:rsidR="00227F96" w:rsidRPr="00061A0F" w:rsidRDefault="00227F96" w:rsidP="00061A0F">
      <w:pPr>
        <w:rPr>
          <w:lang w:eastAsia="pt-BR"/>
        </w:rPr>
      </w:pPr>
    </w:p>
    <w:p w14:paraId="1A886543" w14:textId="21745F6B" w:rsidR="00BD49E0" w:rsidRPr="00C66C08" w:rsidRDefault="00061A0F" w:rsidP="00EB10EA">
      <w:pPr>
        <w:pStyle w:val="Corpodetexto"/>
        <w:spacing w:before="240" w:line="276" w:lineRule="auto"/>
        <w:ind w:left="4253"/>
        <w:rPr>
          <w:rFonts w:eastAsia="Lucida Sans Unicode"/>
          <w:b/>
          <w:bCs/>
          <w:kern w:val="2"/>
          <w:lang w:eastAsia="x-none"/>
        </w:rPr>
      </w:pPr>
      <w:bookmarkStart w:id="2" w:name="OLE_LINK1"/>
      <w:bookmarkEnd w:id="0"/>
      <w:bookmarkEnd w:id="1"/>
      <w:r w:rsidRPr="00061A0F">
        <w:rPr>
          <w:rFonts w:eastAsia="Lucida Sans Unicode"/>
          <w:b/>
          <w:bCs/>
          <w:kern w:val="2"/>
        </w:rPr>
        <w:t xml:space="preserve">AUTORIZA A ABERTURA DE CRÉDITO ADICIONAL </w:t>
      </w:r>
      <w:r w:rsidR="00F36658">
        <w:rPr>
          <w:rFonts w:eastAsia="Lucida Sans Unicode"/>
          <w:b/>
          <w:bCs/>
          <w:kern w:val="2"/>
        </w:rPr>
        <w:t>SUPLEMENTAR</w:t>
      </w:r>
      <w:r w:rsidRPr="00061A0F">
        <w:rPr>
          <w:rFonts w:eastAsia="Lucida Sans Unicode"/>
          <w:b/>
          <w:bCs/>
          <w:kern w:val="2"/>
        </w:rPr>
        <w:t xml:space="preserve"> NO </w:t>
      </w:r>
      <w:r w:rsidRPr="002858F2">
        <w:rPr>
          <w:rFonts w:eastAsia="Lucida Sans Unicode"/>
          <w:b/>
          <w:bCs/>
          <w:kern w:val="2"/>
        </w:rPr>
        <w:t xml:space="preserve">VALOR DE </w:t>
      </w:r>
      <w:r w:rsidR="00D72896" w:rsidRPr="00D72896">
        <w:rPr>
          <w:rFonts w:eastAsia="Lucida Sans Unicode"/>
          <w:b/>
          <w:bCs/>
          <w:kern w:val="2"/>
        </w:rPr>
        <w:t>R$430.000,00 (QUATROCENTOS E TRINTA MIL REAIS</w:t>
      </w:r>
      <w:r w:rsidR="00D72896" w:rsidRPr="002858F2">
        <w:rPr>
          <w:rFonts w:eastAsia="Lucida Sans Unicode"/>
          <w:b/>
          <w:bCs/>
          <w:kern w:val="2"/>
        </w:rPr>
        <w:t>), E DÁ OUTR</w:t>
      </w:r>
      <w:r w:rsidRPr="002858F2">
        <w:rPr>
          <w:rFonts w:eastAsia="Lucida Sans Unicode"/>
          <w:b/>
          <w:bCs/>
          <w:kern w:val="2"/>
        </w:rPr>
        <w:t>AS PROVIDÊNCIAS</w:t>
      </w:r>
      <w:r w:rsidR="00BD49E0" w:rsidRPr="002858F2">
        <w:rPr>
          <w:rFonts w:eastAsia="Lucida Sans Unicode"/>
          <w:b/>
          <w:bCs/>
          <w:kern w:val="2"/>
        </w:rPr>
        <w:t>.</w:t>
      </w:r>
    </w:p>
    <w:bookmarkEnd w:id="2"/>
    <w:p w14:paraId="7DA17B7A" w14:textId="77777777" w:rsidR="00BD49E0" w:rsidRPr="00C66C08" w:rsidRDefault="00BD49E0" w:rsidP="00BD49E0">
      <w:pPr>
        <w:pStyle w:val="Corpodetexto"/>
        <w:spacing w:line="276" w:lineRule="auto"/>
        <w:ind w:left="4253"/>
        <w:rPr>
          <w:b/>
          <w:bCs/>
          <w:color w:val="000000"/>
        </w:rPr>
      </w:pPr>
    </w:p>
    <w:p w14:paraId="370AE3BE" w14:textId="77777777" w:rsidR="00BD49E0" w:rsidRDefault="00BD49E0" w:rsidP="00BD49E0">
      <w:pPr>
        <w:pStyle w:val="Corpodetexto"/>
        <w:spacing w:line="276" w:lineRule="auto"/>
        <w:ind w:left="4253"/>
        <w:rPr>
          <w:b/>
          <w:bCs/>
          <w:color w:val="000000"/>
        </w:rPr>
      </w:pPr>
    </w:p>
    <w:p w14:paraId="37CFC392" w14:textId="77777777" w:rsidR="00227F96" w:rsidRPr="00C66C08" w:rsidRDefault="00227F96" w:rsidP="00BD49E0">
      <w:pPr>
        <w:pStyle w:val="Corpodetexto"/>
        <w:spacing w:line="276" w:lineRule="auto"/>
        <w:ind w:left="4253"/>
        <w:rPr>
          <w:b/>
          <w:bCs/>
          <w:color w:val="000000"/>
        </w:rPr>
      </w:pPr>
    </w:p>
    <w:p w14:paraId="388E7FD2" w14:textId="77777777" w:rsidR="00BD49E0" w:rsidRPr="00C66C08" w:rsidRDefault="00D52BF8" w:rsidP="00BD49E0">
      <w:pPr>
        <w:spacing w:line="276" w:lineRule="auto"/>
        <w:ind w:firstLine="17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="00BD49E0" w:rsidRPr="00C66C08">
        <w:rPr>
          <w:rFonts w:ascii="Times New Roman" w:hAnsi="Times New Roman"/>
          <w:b/>
          <w:bCs/>
          <w:color w:val="000000"/>
          <w:sz w:val="24"/>
          <w:szCs w:val="24"/>
        </w:rPr>
        <w:t xml:space="preserve"> PREFEITO MUNICIPAL DE PRESIDENTE LUCENA, </w:t>
      </w:r>
      <w:r w:rsidRPr="00D52BF8">
        <w:rPr>
          <w:rFonts w:ascii="Times New Roman" w:hAnsi="Times New Roman"/>
          <w:color w:val="000000"/>
          <w:sz w:val="24"/>
          <w:szCs w:val="24"/>
        </w:rPr>
        <w:t>no uso de suas atribuições legais, f</w:t>
      </w:r>
      <w:r w:rsidR="00BD49E0" w:rsidRPr="00D52BF8">
        <w:rPr>
          <w:rFonts w:ascii="Times New Roman" w:hAnsi="Times New Roman"/>
          <w:color w:val="000000"/>
          <w:sz w:val="24"/>
          <w:szCs w:val="24"/>
        </w:rPr>
        <w:t>aço</w:t>
      </w:r>
      <w:r w:rsidR="00BD49E0" w:rsidRPr="00C66C08">
        <w:rPr>
          <w:rFonts w:ascii="Times New Roman" w:hAnsi="Times New Roman"/>
          <w:color w:val="000000"/>
          <w:sz w:val="24"/>
          <w:szCs w:val="24"/>
        </w:rPr>
        <w:t xml:space="preserve"> saber que o Poder Legislativo aprovou e eu sanciono a seguinte:</w:t>
      </w:r>
    </w:p>
    <w:p w14:paraId="4DCA7594" w14:textId="77777777" w:rsidR="00BD49E0" w:rsidRDefault="00BD49E0" w:rsidP="00BD49E0">
      <w:pPr>
        <w:spacing w:line="276" w:lineRule="auto"/>
        <w:ind w:firstLine="170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0D83E2" w14:textId="77777777" w:rsidR="00BD49E0" w:rsidRPr="00C66C08" w:rsidRDefault="00BD49E0" w:rsidP="00BD49E0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895C22" w14:textId="77777777" w:rsidR="00BD49E0" w:rsidRPr="00C66C08" w:rsidRDefault="00BD49E0" w:rsidP="00BD49E0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6C08">
        <w:rPr>
          <w:rFonts w:ascii="Times New Roman" w:hAnsi="Times New Roman"/>
          <w:b/>
          <w:bCs/>
          <w:color w:val="000000"/>
          <w:sz w:val="24"/>
          <w:szCs w:val="24"/>
        </w:rPr>
        <w:t>LEI</w:t>
      </w:r>
    </w:p>
    <w:p w14:paraId="30A02E8A" w14:textId="77777777" w:rsidR="00BD49E0" w:rsidRDefault="00BD49E0" w:rsidP="00061A0F">
      <w:pPr>
        <w:spacing w:line="276" w:lineRule="auto"/>
        <w:ind w:firstLine="170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2621BB" w14:textId="77777777" w:rsidR="00156341" w:rsidRPr="00C66C08" w:rsidRDefault="00156341" w:rsidP="00061A0F">
      <w:pPr>
        <w:spacing w:line="276" w:lineRule="auto"/>
        <w:ind w:firstLine="170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451F0D" w14:textId="77777777" w:rsidR="00D72896" w:rsidRPr="00D72896" w:rsidRDefault="00C66C08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C338C3">
        <w:rPr>
          <w:rFonts w:ascii="Times New Roman" w:eastAsia="OratorBT-FifteenPitch" w:hAnsi="Times New Roman"/>
          <w:b/>
          <w:bCs/>
          <w:sz w:val="24"/>
          <w:szCs w:val="24"/>
        </w:rPr>
        <w:t>Art. 1º</w:t>
      </w:r>
      <w:r w:rsidRPr="00C338C3">
        <w:rPr>
          <w:rFonts w:ascii="Times New Roman" w:eastAsia="OratorBT-FifteenPitch" w:hAnsi="Times New Roman"/>
          <w:sz w:val="24"/>
          <w:szCs w:val="24"/>
        </w:rPr>
        <w:t xml:space="preserve"> </w:t>
      </w:r>
      <w:r w:rsidR="00D72896"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Fica o Poder Executivo autorizado a abrir </w:t>
      </w:r>
      <w:r w:rsidR="00D72896" w:rsidRPr="00D72896">
        <w:rPr>
          <w:rFonts w:ascii="Times New Roman" w:eastAsia="OratorBT-FifteenPitch" w:hAnsi="Times New Roman"/>
          <w:b/>
          <w:kern w:val="2"/>
          <w:sz w:val="24"/>
          <w:szCs w:val="24"/>
          <w:lang w:eastAsia="pt-BR"/>
        </w:rPr>
        <w:t>Crédito Adicional Suplementar</w:t>
      </w:r>
      <w:r w:rsidR="00D72896"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 no valor de R$ 430.000,00 (quatrocentos e trinta mil reais) no Orçamento de 2025, Lei Municipal n° 1550, de 10 de dezembro de 2024, nas seguintes dotações:</w:t>
      </w:r>
    </w:p>
    <w:p w14:paraId="6DC53027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</w:p>
    <w:p w14:paraId="40D540BA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06 SECRET. DA SAÚDE E ASSISTÊNCIA SOCIAL</w:t>
      </w:r>
    </w:p>
    <w:p w14:paraId="50210373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01 FUNDO MUN. DE SAÚDE – FMS</w:t>
      </w:r>
    </w:p>
    <w:p w14:paraId="1D8E317D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10 Saúde</w:t>
      </w:r>
    </w:p>
    <w:p w14:paraId="730D52A9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10.301 Atenção Básica</w:t>
      </w:r>
    </w:p>
    <w:p w14:paraId="61291DD2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10.301.0067 Atendimento </w:t>
      </w:r>
      <w:proofErr w:type="spellStart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Amb</w:t>
      </w:r>
      <w:proofErr w:type="spellEnd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. Hosp. Saúde em Geral</w:t>
      </w:r>
    </w:p>
    <w:p w14:paraId="0169E805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10.301.0067.2010 - Assist. </w:t>
      </w:r>
      <w:proofErr w:type="spellStart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Amb</w:t>
      </w:r>
      <w:proofErr w:type="spellEnd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. Méd. Hosp. e de Saúde Geral</w:t>
      </w:r>
    </w:p>
    <w:p w14:paraId="56F6BC6A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3.3.3.90.39. Outros serviços de </w:t>
      </w:r>
      <w:proofErr w:type="spellStart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terc</w:t>
      </w:r>
      <w:proofErr w:type="spellEnd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. - </w:t>
      </w:r>
      <w:proofErr w:type="gramStart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p.</w:t>
      </w:r>
      <w:proofErr w:type="gramEnd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 jurídica</w:t>
      </w:r>
    </w:p>
    <w:p w14:paraId="52A71BFA" w14:textId="10C2B280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Conta nº 617500 (Fonte de Recurso STN </w:t>
      </w:r>
      <w:proofErr w:type="gramStart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600)</w:t>
      </w:r>
      <w:r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......................</w:t>
      </w:r>
      <w:proofErr w:type="gramEnd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R$ 150.000,00</w:t>
      </w:r>
    </w:p>
    <w:p w14:paraId="6FE93995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</w:p>
    <w:p w14:paraId="6152FB51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8 SECRET. DE EDUCAÇÃO, CULTURA E DESPORTO</w:t>
      </w:r>
    </w:p>
    <w:p w14:paraId="47804BBC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3 ENSINO FUNDAMENTAL</w:t>
      </w:r>
    </w:p>
    <w:p w14:paraId="1FE6480F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12 Educação</w:t>
      </w:r>
    </w:p>
    <w:p w14:paraId="60673C57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12.361 Ensino Fundamental</w:t>
      </w:r>
    </w:p>
    <w:p w14:paraId="7382CE16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12.361.0082 Ensino Fundamental</w:t>
      </w:r>
    </w:p>
    <w:p w14:paraId="7C292530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12.361.0082.1060 Ampliação de Escolas e Constr. de Quadras Cobertas</w:t>
      </w:r>
    </w:p>
    <w:p w14:paraId="5184A4BD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3.4.4.90.51. Obras e instalações</w:t>
      </w:r>
    </w:p>
    <w:p w14:paraId="68B0BBB4" w14:textId="37E634CE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lastRenderedPageBreak/>
        <w:t xml:space="preserve">Conta nº 834900 (Fonte de Recurso STN </w:t>
      </w:r>
      <w:proofErr w:type="gramStart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500)</w:t>
      </w:r>
      <w:r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...........................</w:t>
      </w:r>
      <w:proofErr w:type="gramEnd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R$ 100.000,00</w:t>
      </w:r>
    </w:p>
    <w:p w14:paraId="5F1DC872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</w:p>
    <w:p w14:paraId="149FB860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12.361.1101.2059 - Manut. de Prédios do Ens. Fund.</w:t>
      </w:r>
    </w:p>
    <w:p w14:paraId="4E70F11F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3.3.3.90.30. Material de consumo</w:t>
      </w:r>
    </w:p>
    <w:p w14:paraId="5DDF1F95" w14:textId="24F23AB9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Conta nº 85200 (Fonte de Recurso STN </w:t>
      </w:r>
      <w:proofErr w:type="gramStart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500)</w:t>
      </w:r>
      <w:r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..............................</w:t>
      </w:r>
      <w:proofErr w:type="gramEnd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R$ 45.000,00</w:t>
      </w:r>
    </w:p>
    <w:p w14:paraId="53CB717E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3.3.3.90.39. Outros serviços de </w:t>
      </w:r>
      <w:proofErr w:type="spellStart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terc</w:t>
      </w:r>
      <w:proofErr w:type="spellEnd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. - </w:t>
      </w:r>
      <w:proofErr w:type="gramStart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p.</w:t>
      </w:r>
      <w:proofErr w:type="gramEnd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 jurídica</w:t>
      </w:r>
    </w:p>
    <w:p w14:paraId="3ECDCADC" w14:textId="618D253E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Conta nº 85300 (Fonte de Recurso STN </w:t>
      </w:r>
      <w:proofErr w:type="gramStart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500)</w:t>
      </w:r>
      <w:r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..............................</w:t>
      </w:r>
      <w:proofErr w:type="gramEnd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R$ 135.000,00</w:t>
      </w:r>
    </w:p>
    <w:p w14:paraId="77EC3CD3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</w:p>
    <w:p w14:paraId="3CE661DD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</w:p>
    <w:p w14:paraId="6D4534D2" w14:textId="6D691559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/>
          <w:kern w:val="2"/>
          <w:sz w:val="24"/>
          <w:szCs w:val="24"/>
          <w:lang w:eastAsia="pt-BR"/>
        </w:rPr>
        <w:t>Art. 2º</w:t>
      </w:r>
      <w:r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 </w:t>
      </w: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Para atender as despesas previstas no artigo </w:t>
      </w:r>
      <w:r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1</w:t>
      </w: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º servirão como recursos:</w:t>
      </w:r>
    </w:p>
    <w:p w14:paraId="432A3B96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I - A transferência no valor de R$ 150.000,00 (cento e cinquenta mil reais) do Ministério da Saúde, por meio da Emenda Parlamentar Federal nº 32980006, destinada ao incremento temporário do custeio dos serviços de atenção primária em saúde.</w:t>
      </w:r>
    </w:p>
    <w:p w14:paraId="243E0421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II - A redução no valor de R$ 280.000,00 (duzentos e oitenta mil reais) da seguinte dotação orçamentária:</w:t>
      </w:r>
    </w:p>
    <w:p w14:paraId="7A313868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</w:p>
    <w:p w14:paraId="4D4DE67E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8 SECRET. DE EDUCAÇÃO, CULTURA E DESPORTO</w:t>
      </w:r>
    </w:p>
    <w:p w14:paraId="40903B3A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5 DPTO CULTURA</w:t>
      </w:r>
    </w:p>
    <w:p w14:paraId="783CF689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13 Cultura</w:t>
      </w:r>
    </w:p>
    <w:p w14:paraId="55CAD723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13.392 Difusão Cultural</w:t>
      </w:r>
    </w:p>
    <w:p w14:paraId="61AC2CCF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13.392.0100 Museus, Bibliotecas, Teatros e </w:t>
      </w:r>
      <w:proofErr w:type="spellStart"/>
      <w:proofErr w:type="gramStart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C.Cultura</w:t>
      </w:r>
      <w:proofErr w:type="spellEnd"/>
      <w:proofErr w:type="gramEnd"/>
    </w:p>
    <w:p w14:paraId="253FEBE6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13.392.0100.1026 Construção Centro Mun. de Eventos</w:t>
      </w:r>
    </w:p>
    <w:p w14:paraId="2049A335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3.4.4.90.51. Obras e instalações</w:t>
      </w:r>
    </w:p>
    <w:p w14:paraId="4406FB20" w14:textId="6642CD17" w:rsid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 xml:space="preserve">Conta nº 851900 (Fonte de Recurso STN </w:t>
      </w:r>
      <w:proofErr w:type="gramStart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501)</w:t>
      </w:r>
      <w:r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...................................</w:t>
      </w:r>
      <w:proofErr w:type="gramEnd"/>
      <w:r w:rsidRPr="00D72896"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  <w:t>R$ 280.000,00</w:t>
      </w:r>
    </w:p>
    <w:p w14:paraId="6C72658C" w14:textId="77777777" w:rsidR="00D72896" w:rsidRPr="00D72896" w:rsidRDefault="00D72896" w:rsidP="00D72896">
      <w:pPr>
        <w:spacing w:line="276" w:lineRule="auto"/>
        <w:ind w:firstLine="709"/>
        <w:rPr>
          <w:rFonts w:ascii="Times New Roman" w:eastAsia="OratorBT-FifteenPitch" w:hAnsi="Times New Roman"/>
          <w:bCs/>
          <w:kern w:val="2"/>
          <w:sz w:val="24"/>
          <w:szCs w:val="24"/>
          <w:lang w:eastAsia="pt-BR"/>
        </w:rPr>
      </w:pPr>
    </w:p>
    <w:p w14:paraId="0C5D4A1A" w14:textId="5ADCD06B" w:rsidR="00BD49E0" w:rsidRPr="00C338C3" w:rsidRDefault="00BD49E0" w:rsidP="00D72896">
      <w:pPr>
        <w:spacing w:line="276" w:lineRule="auto"/>
        <w:ind w:firstLine="709"/>
        <w:rPr>
          <w:rFonts w:ascii="Times New Roman" w:eastAsia="OratorBT-FifteenPitch" w:hAnsi="Times New Roman"/>
          <w:kern w:val="2"/>
          <w:sz w:val="24"/>
          <w:szCs w:val="24"/>
          <w:lang w:eastAsia="pt-BR"/>
        </w:rPr>
      </w:pPr>
      <w:r w:rsidRPr="00C338C3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Art. </w:t>
      </w:r>
      <w:r w:rsidR="00156341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3</w:t>
      </w:r>
      <w:r w:rsidRPr="00C338C3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º</w:t>
      </w:r>
      <w:r w:rsidRPr="00C338C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Esta Lei entra em vigor na data de sua publicação.</w:t>
      </w:r>
    </w:p>
    <w:p w14:paraId="71F0729A" w14:textId="77777777" w:rsidR="00BD49E0" w:rsidRPr="00C338C3" w:rsidRDefault="00BD49E0" w:rsidP="00BD49E0">
      <w:pPr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C338C3">
        <w:rPr>
          <w:rFonts w:ascii="Times New Roman" w:hAnsi="Times New Roman"/>
          <w:sz w:val="24"/>
          <w:szCs w:val="24"/>
        </w:rPr>
        <w:t xml:space="preserve">    </w:t>
      </w:r>
    </w:p>
    <w:p w14:paraId="30696FC3" w14:textId="1E7D7624" w:rsidR="00BD49E0" w:rsidRDefault="00BD49E0" w:rsidP="00BD49E0">
      <w:pPr>
        <w:pStyle w:val="Corpodetexto"/>
        <w:spacing w:line="276" w:lineRule="auto"/>
        <w:ind w:left="2410"/>
      </w:pPr>
      <w:r w:rsidRPr="00D52BF8">
        <w:t xml:space="preserve">                           Presidente Lucena, </w:t>
      </w:r>
      <w:r w:rsidR="00D72896">
        <w:t>02 de setembro</w:t>
      </w:r>
      <w:r w:rsidR="00604466">
        <w:t xml:space="preserve"> de 2025</w:t>
      </w:r>
      <w:r w:rsidRPr="00D52BF8">
        <w:t>.</w:t>
      </w:r>
    </w:p>
    <w:p w14:paraId="57F16262" w14:textId="77777777" w:rsidR="00156341" w:rsidRPr="00D52BF8" w:rsidRDefault="00156341" w:rsidP="00BD49E0">
      <w:pPr>
        <w:pStyle w:val="Corpodetexto"/>
        <w:spacing w:line="276" w:lineRule="auto"/>
        <w:ind w:left="2410"/>
      </w:pPr>
    </w:p>
    <w:p w14:paraId="62581B92" w14:textId="77777777" w:rsidR="00C66C08" w:rsidRPr="00D52BF8" w:rsidRDefault="00C66C08" w:rsidP="00BD49E0">
      <w:pPr>
        <w:pStyle w:val="Corpodetexto"/>
        <w:spacing w:line="276" w:lineRule="auto"/>
        <w:ind w:left="2410"/>
      </w:pPr>
    </w:p>
    <w:p w14:paraId="6926A54D" w14:textId="77777777" w:rsidR="00816772" w:rsidRPr="00D52BF8" w:rsidRDefault="00816772" w:rsidP="00BD49E0">
      <w:pPr>
        <w:pStyle w:val="Corpodetexto"/>
        <w:spacing w:line="276" w:lineRule="auto"/>
        <w:ind w:left="2410"/>
      </w:pPr>
    </w:p>
    <w:p w14:paraId="0AA05F15" w14:textId="77777777" w:rsidR="00BD49E0" w:rsidRPr="00D52BF8" w:rsidRDefault="00BD49E0" w:rsidP="00BD49E0">
      <w:pPr>
        <w:pStyle w:val="Corpodetexto"/>
        <w:spacing w:line="276" w:lineRule="auto"/>
        <w:ind w:left="2410"/>
        <w:jc w:val="center"/>
        <w:rPr>
          <w:b/>
        </w:rPr>
      </w:pPr>
      <w:r w:rsidRPr="00D52BF8">
        <w:rPr>
          <w:b/>
        </w:rPr>
        <w:t xml:space="preserve">        </w:t>
      </w:r>
      <w:r w:rsidR="00604466">
        <w:rPr>
          <w:b/>
        </w:rPr>
        <w:t>LUIZ JOSÉ SPANIOL</w:t>
      </w:r>
      <w:r w:rsidRPr="00D52BF8">
        <w:rPr>
          <w:b/>
        </w:rPr>
        <w:t xml:space="preserve"> </w:t>
      </w:r>
    </w:p>
    <w:p w14:paraId="456C4F84" w14:textId="77777777" w:rsidR="00BD49E0" w:rsidRDefault="00BD49E0" w:rsidP="00BD49E0">
      <w:pPr>
        <w:pStyle w:val="Corpodetexto"/>
        <w:spacing w:line="276" w:lineRule="auto"/>
        <w:ind w:left="2410"/>
        <w:jc w:val="center"/>
      </w:pPr>
      <w:r w:rsidRPr="00D52BF8">
        <w:t xml:space="preserve">        Prefeito Mun</w:t>
      </w:r>
      <w:r w:rsidRPr="00C66C08">
        <w:t>icipal</w:t>
      </w:r>
    </w:p>
    <w:p w14:paraId="67335F35" w14:textId="77777777" w:rsidR="00156341" w:rsidRDefault="00156341" w:rsidP="00BD49E0">
      <w:pPr>
        <w:pStyle w:val="Corpodetexto"/>
        <w:spacing w:line="276" w:lineRule="auto"/>
        <w:ind w:left="2410"/>
        <w:jc w:val="center"/>
      </w:pPr>
    </w:p>
    <w:p w14:paraId="2FEFA8DE" w14:textId="77777777" w:rsidR="00F22718" w:rsidRDefault="00F22718" w:rsidP="00BD49E0">
      <w:pPr>
        <w:pStyle w:val="Corpodetexto"/>
        <w:spacing w:line="276" w:lineRule="auto"/>
        <w:ind w:left="2410"/>
        <w:jc w:val="center"/>
      </w:pPr>
    </w:p>
    <w:p w14:paraId="3DE636D1" w14:textId="77777777" w:rsidR="00F22718" w:rsidRDefault="00F22718" w:rsidP="00BD49E0">
      <w:pPr>
        <w:pStyle w:val="Corpodetexto"/>
        <w:spacing w:line="276" w:lineRule="auto"/>
        <w:ind w:left="2410"/>
        <w:jc w:val="center"/>
      </w:pPr>
    </w:p>
    <w:p w14:paraId="5F02FABB" w14:textId="77777777" w:rsidR="00F22718" w:rsidRDefault="00F22718" w:rsidP="00BD49E0">
      <w:pPr>
        <w:pStyle w:val="Corpodetexto"/>
        <w:spacing w:line="276" w:lineRule="auto"/>
        <w:ind w:left="2410"/>
        <w:jc w:val="center"/>
      </w:pPr>
    </w:p>
    <w:p w14:paraId="5F7E02A3" w14:textId="77777777" w:rsidR="00F22718" w:rsidRDefault="00F22718" w:rsidP="00BD49E0">
      <w:pPr>
        <w:pStyle w:val="Corpodetexto"/>
        <w:spacing w:line="276" w:lineRule="auto"/>
        <w:ind w:left="2410"/>
        <w:jc w:val="center"/>
      </w:pPr>
    </w:p>
    <w:p w14:paraId="041F3320" w14:textId="77777777" w:rsidR="00F22718" w:rsidRDefault="00F22718" w:rsidP="00BD49E0">
      <w:pPr>
        <w:pStyle w:val="Corpodetexto"/>
        <w:spacing w:line="276" w:lineRule="auto"/>
        <w:ind w:left="2410"/>
        <w:jc w:val="center"/>
      </w:pPr>
    </w:p>
    <w:p w14:paraId="28CC34E8" w14:textId="77777777" w:rsidR="00F22718" w:rsidRDefault="00F22718" w:rsidP="00BD49E0">
      <w:pPr>
        <w:pStyle w:val="Corpodetexto"/>
        <w:spacing w:line="276" w:lineRule="auto"/>
        <w:ind w:left="2410"/>
        <w:jc w:val="center"/>
      </w:pPr>
    </w:p>
    <w:p w14:paraId="75B5E140" w14:textId="77777777" w:rsidR="00F22718" w:rsidRDefault="00F22718" w:rsidP="00F22718">
      <w:pPr>
        <w:pStyle w:val="Ttulo1"/>
        <w:spacing w:after="120" w:line="360" w:lineRule="auto"/>
        <w:ind w:firstLine="0"/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 xml:space="preserve">JUSTIFICATIVA AO PROJETO DE LEI Nº </w:t>
      </w:r>
      <w:r w:rsidRPr="00FC3D07">
        <w:rPr>
          <w:color w:val="000000"/>
          <w:u w:val="single"/>
        </w:rPr>
        <w:t>0</w:t>
      </w:r>
      <w:r>
        <w:rPr>
          <w:color w:val="000000"/>
          <w:u w:val="single"/>
        </w:rPr>
        <w:t>47, DE 02 DE SETEMBRO DE 2025.</w:t>
      </w:r>
    </w:p>
    <w:p w14:paraId="5D8F3FC5" w14:textId="77777777" w:rsidR="00F22718" w:rsidRPr="00C7475A" w:rsidRDefault="00F22718" w:rsidP="00F22718">
      <w:pPr>
        <w:rPr>
          <w:lang w:eastAsia="pt-BR"/>
        </w:rPr>
      </w:pPr>
    </w:p>
    <w:p w14:paraId="5B8E5B94" w14:textId="77777777" w:rsidR="00F22718" w:rsidRDefault="00F22718" w:rsidP="00F22718">
      <w:pPr>
        <w:spacing w:after="120" w:line="360" w:lineRule="auto"/>
        <w:ind w:firstLine="851"/>
        <w:rPr>
          <w:rFonts w:ascii="Times New Roman" w:hAnsi="Times New Roman"/>
          <w:sz w:val="24"/>
          <w:szCs w:val="24"/>
          <w:lang w:eastAsia="pt-BR"/>
        </w:rPr>
      </w:pPr>
      <w:r w:rsidRPr="0076281C">
        <w:rPr>
          <w:rFonts w:ascii="Times New Roman" w:hAnsi="Times New Roman"/>
          <w:sz w:val="24"/>
          <w:szCs w:val="24"/>
          <w:lang w:eastAsia="pt-BR"/>
        </w:rPr>
        <w:t xml:space="preserve">O objetivo </w:t>
      </w:r>
      <w:r>
        <w:rPr>
          <w:rFonts w:ascii="Times New Roman" w:hAnsi="Times New Roman"/>
          <w:sz w:val="24"/>
          <w:szCs w:val="24"/>
          <w:lang w:eastAsia="pt-BR"/>
        </w:rPr>
        <w:t>do presente</w:t>
      </w:r>
      <w:r w:rsidRPr="0076281C">
        <w:rPr>
          <w:rFonts w:ascii="Times New Roman" w:hAnsi="Times New Roman"/>
          <w:sz w:val="24"/>
          <w:szCs w:val="24"/>
          <w:lang w:eastAsia="pt-BR"/>
        </w:rPr>
        <w:t xml:space="preserve"> projeto</w:t>
      </w:r>
      <w:r>
        <w:rPr>
          <w:rFonts w:ascii="Times New Roman" w:hAnsi="Times New Roman"/>
          <w:sz w:val="24"/>
          <w:szCs w:val="24"/>
          <w:lang w:eastAsia="pt-BR"/>
        </w:rPr>
        <w:t xml:space="preserve"> de lei </w:t>
      </w:r>
      <w:r w:rsidRPr="0076281C">
        <w:rPr>
          <w:rFonts w:ascii="Times New Roman" w:hAnsi="Times New Roman"/>
          <w:sz w:val="24"/>
          <w:szCs w:val="24"/>
          <w:lang w:eastAsia="pt-BR"/>
        </w:rPr>
        <w:t xml:space="preserve">é abrir crédito </w:t>
      </w:r>
      <w:r>
        <w:rPr>
          <w:rFonts w:ascii="Times New Roman" w:hAnsi="Times New Roman"/>
          <w:sz w:val="24"/>
          <w:szCs w:val="24"/>
          <w:lang w:eastAsia="pt-BR"/>
        </w:rPr>
        <w:t xml:space="preserve">adicional suplementar destinados a </w:t>
      </w:r>
      <w:r w:rsidRPr="0025260F">
        <w:rPr>
          <w:rFonts w:ascii="Times New Roman" w:hAnsi="Times New Roman"/>
          <w:sz w:val="24"/>
          <w:szCs w:val="24"/>
          <w:lang w:eastAsia="pt-BR"/>
        </w:rPr>
        <w:t xml:space="preserve">Ampliação e reforma da Escola Felipe </w:t>
      </w:r>
      <w:proofErr w:type="spellStart"/>
      <w:r w:rsidRPr="0025260F">
        <w:rPr>
          <w:rFonts w:ascii="Times New Roman" w:hAnsi="Times New Roman"/>
          <w:sz w:val="24"/>
          <w:szCs w:val="24"/>
          <w:lang w:eastAsia="pt-BR"/>
        </w:rPr>
        <w:t>Ody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>, bem como a i</w:t>
      </w:r>
      <w:r w:rsidRPr="0025260F">
        <w:rPr>
          <w:rFonts w:ascii="Times New Roman" w:hAnsi="Times New Roman"/>
          <w:sz w:val="24"/>
          <w:szCs w:val="24"/>
          <w:lang w:eastAsia="pt-BR"/>
        </w:rPr>
        <w:t>ncremento temporário nas ações de saúde, com recursos da Emenda do Deputado Federal Heitor Jose Schuch.</w:t>
      </w:r>
    </w:p>
    <w:p w14:paraId="7F5C35FF" w14:textId="77777777" w:rsidR="00F22718" w:rsidRPr="008B1A59" w:rsidRDefault="00F22718" w:rsidP="00F22718">
      <w:pPr>
        <w:spacing w:after="120" w:line="360" w:lineRule="auto"/>
        <w:ind w:firstLine="851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A situação exposta, como é de conhecimento, por tratar-se de recursos não previstos no orçamento municipal para o ano de 2025, obriga o Administrador a propor, por meio de projeto de lei, a inclusão de um crédito adicional especial à </w:t>
      </w:r>
      <w:r w:rsidRPr="008B1A59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LEI MUNICIPAL N° 1.550, DE 10 DE DEZEMBRO DE 2024</w:t>
      </w:r>
      <w:r w:rsidRPr="008B1A59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8B1A59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que</w:t>
      </w:r>
      <w:r w:rsidRPr="008B1A59"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 w:bidi="hi-IN"/>
        </w:rPr>
        <w:t xml:space="preserve"> ESTIMA A RECEITA E FIXA A DESPESA DO MUNICÍPIO DE PRESIDENTE LUCENA-RS PARA O EXERCÍCIO FINANCEIRO DE 2025.</w:t>
      </w:r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”, consoante disposto na Lei Federal 4.320/1964.</w:t>
      </w:r>
    </w:p>
    <w:p w14:paraId="0F9073CC" w14:textId="77777777" w:rsidR="00F22718" w:rsidRPr="008B1A59" w:rsidRDefault="00F22718" w:rsidP="00F22718">
      <w:pPr>
        <w:widowControl w:val="0"/>
        <w:tabs>
          <w:tab w:val="right" w:leader="dot" w:pos="8827"/>
        </w:tabs>
        <w:suppressAutoHyphens/>
        <w:spacing w:after="120" w:line="360" w:lineRule="auto"/>
        <w:ind w:firstLine="851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A iniciativa legislativa de projetos de lei que versem sobre a abertura de créditos adicionais é exclusiva do Poder Executivo Municipal, uma vez que se trata de matéria orçamentária. O Projeto de Lei em exame deve ser apreciado pela Câmara Municipal, conforme preconiza a Lei Orgânica do Município. </w:t>
      </w:r>
    </w:p>
    <w:p w14:paraId="33B70BD6" w14:textId="77777777" w:rsidR="00F22718" w:rsidRPr="008B1A59" w:rsidRDefault="00F22718" w:rsidP="00F22718">
      <w:pPr>
        <w:widowControl w:val="0"/>
        <w:tabs>
          <w:tab w:val="right" w:leader="dot" w:pos="8827"/>
        </w:tabs>
        <w:suppressAutoHyphens/>
        <w:spacing w:after="120" w:line="360" w:lineRule="auto"/>
        <w:ind w:firstLine="851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 artigo 43 da já citada Lei que regula o Direito Financeiro Brasileiro, confere o devido supedâneo legal para a abertura de créditos adicionais especiais com recursos provenientes d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a redução de dotação orçamentária</w:t>
      </w:r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. </w:t>
      </w:r>
    </w:p>
    <w:p w14:paraId="104DE976" w14:textId="77777777" w:rsidR="00F22718" w:rsidRPr="008B1A59" w:rsidRDefault="00F22718" w:rsidP="00F22718">
      <w:pPr>
        <w:widowControl w:val="0"/>
        <w:tabs>
          <w:tab w:val="right" w:leader="dot" w:pos="8827"/>
        </w:tabs>
        <w:suppressAutoHyphens/>
        <w:spacing w:after="120" w:line="360" w:lineRule="auto"/>
        <w:ind w:firstLine="851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Nunca é demais relembrar que a abertura dos créditos pretendidos, acompanhados da respectiva justificativa, só serão possíveis caso existam recursos financeiros disponíveis e não comprometidos para fazer face à despesa nova, considerando-se como tais: (I) o superávit financeiro apurado em balanço patrimonial do exercício anterior; (II) os recursos provenientes de excesso de arrecadação; (III) os resultantes de anulação parcial ou total de dotações orçamentárias ou de créditos adicionais, autorizados em lei; e (V) o produto de operações de crédito autorizadas, em forma que juridicamente possibilite ao Poder Executivo realizá-las (artigo 43, caput, e incisos I a III, da Lei n.º4.320/64). </w:t>
      </w:r>
    </w:p>
    <w:p w14:paraId="180209BE" w14:textId="77777777" w:rsidR="00F22718" w:rsidRPr="008B1A59" w:rsidRDefault="00F22718" w:rsidP="00F22718">
      <w:pPr>
        <w:widowControl w:val="0"/>
        <w:tabs>
          <w:tab w:val="right" w:leader="dot" w:pos="8827"/>
        </w:tabs>
        <w:suppressAutoHyphens/>
        <w:spacing w:after="120" w:line="360" w:lineRule="auto"/>
        <w:ind w:firstLine="851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Nesse passo, vê-se que as despesas a serem efetuadas com a abertura de crédito 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suplementar </w:t>
      </w:r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serão cobertas pelos recursos citados </w:t>
      </w:r>
      <w:proofErr w:type="gramStart"/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no vertente</w:t>
      </w:r>
      <w:proofErr w:type="gramEnd"/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Projeto de Lei.</w:t>
      </w:r>
    </w:p>
    <w:p w14:paraId="213C8881" w14:textId="77777777" w:rsidR="00F22718" w:rsidRPr="008B1A59" w:rsidRDefault="00F22718" w:rsidP="00F22718">
      <w:pPr>
        <w:widowControl w:val="0"/>
        <w:tabs>
          <w:tab w:val="right" w:leader="dot" w:pos="8827"/>
        </w:tabs>
        <w:suppressAutoHyphens/>
        <w:spacing w:after="120" w:line="360" w:lineRule="auto"/>
        <w:ind w:firstLine="851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Assim, não resta a menor dúvida de que inexiste qualquer óbice à aprovação do Projeto </w:t>
      </w:r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lastRenderedPageBreak/>
        <w:t>em exame, uma vez que foram atendidas todas as exigências da legislação federal e municipal pertinente à matéria.</w:t>
      </w:r>
    </w:p>
    <w:p w14:paraId="2A4D8578" w14:textId="77777777" w:rsidR="00F22718" w:rsidRPr="008B1A59" w:rsidRDefault="00F22718" w:rsidP="00F22718">
      <w:pPr>
        <w:widowControl w:val="0"/>
        <w:tabs>
          <w:tab w:val="right" w:leader="dot" w:pos="8827"/>
        </w:tabs>
        <w:suppressAutoHyphens/>
        <w:spacing w:after="120" w:line="360" w:lineRule="auto"/>
        <w:ind w:firstLine="851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B1A5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Pelo exposto, aguardamos, pois, a vossa compreensão e ciente do entendimento favorável dos componentes dessa Câmara de Vereadores, solicitamos a votação e aprovação do Projeto de Lei acima referido, renovando votos de elevada estima e consideração.</w:t>
      </w:r>
    </w:p>
    <w:p w14:paraId="7B0626CE" w14:textId="77777777" w:rsidR="00F22718" w:rsidRDefault="00F22718" w:rsidP="00F22718">
      <w:pPr>
        <w:widowControl w:val="0"/>
        <w:tabs>
          <w:tab w:val="right" w:leader="dot" w:pos="8827"/>
        </w:tabs>
        <w:suppressAutoHyphens/>
        <w:spacing w:after="120" w:line="360" w:lineRule="auto"/>
        <w:ind w:firstLine="851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76281C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Atenciosamente,</w:t>
      </w:r>
    </w:p>
    <w:p w14:paraId="360BA15A" w14:textId="77777777" w:rsidR="00F22718" w:rsidRDefault="00F22718" w:rsidP="00F22718">
      <w:pPr>
        <w:widowControl w:val="0"/>
        <w:tabs>
          <w:tab w:val="right" w:leader="dot" w:pos="8827"/>
        </w:tabs>
        <w:suppressAutoHyphens/>
        <w:spacing w:after="120" w:line="360" w:lineRule="auto"/>
        <w:ind w:firstLine="851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7739BE8D" w14:textId="77777777" w:rsidR="00F22718" w:rsidRPr="0076281C" w:rsidRDefault="00F22718" w:rsidP="00F22718">
      <w:pPr>
        <w:widowControl w:val="0"/>
        <w:tabs>
          <w:tab w:val="right" w:leader="dot" w:pos="8827"/>
        </w:tabs>
        <w:suppressAutoHyphens/>
        <w:spacing w:after="120" w:line="360" w:lineRule="auto"/>
        <w:ind w:firstLine="851"/>
        <w:rPr>
          <w:b/>
          <w:bCs/>
        </w:rPr>
      </w:pPr>
    </w:p>
    <w:p w14:paraId="7D5024A6" w14:textId="77777777" w:rsidR="00F22718" w:rsidRPr="0076281C" w:rsidRDefault="00F22718" w:rsidP="00F22718">
      <w:pPr>
        <w:ind w:left="2641" w:firstLine="85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6281C">
        <w:rPr>
          <w:rFonts w:ascii="Times New Roman" w:eastAsia="Times New Roman" w:hAnsi="Times New Roman"/>
          <w:sz w:val="24"/>
          <w:szCs w:val="24"/>
          <w:lang w:eastAsia="pt-BR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LUIZ JOSÉ SPANIOL</w:t>
      </w:r>
      <w:r w:rsidRPr="0076281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</w:p>
    <w:p w14:paraId="069AF735" w14:textId="77777777" w:rsidR="00F22718" w:rsidRPr="0076281C" w:rsidRDefault="00F22718" w:rsidP="00F22718">
      <w:pPr>
        <w:tabs>
          <w:tab w:val="left" w:pos="4962"/>
        </w:tabs>
        <w:ind w:firstLine="85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281C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                                 Prefeito Municipal</w:t>
      </w:r>
    </w:p>
    <w:p w14:paraId="20F86E8D" w14:textId="77777777" w:rsidR="00F22718" w:rsidRDefault="00F22718" w:rsidP="00BD49E0">
      <w:pPr>
        <w:pStyle w:val="Corpodetexto"/>
        <w:spacing w:line="276" w:lineRule="auto"/>
        <w:ind w:left="2410"/>
        <w:jc w:val="center"/>
      </w:pPr>
    </w:p>
    <w:sectPr w:rsidR="00F22718" w:rsidSect="00A0190F">
      <w:pgSz w:w="11906" w:h="16838"/>
      <w:pgMar w:top="2268" w:right="1274" w:bottom="184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ratorBT-FifteenPitch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F3"/>
    <w:rsid w:val="00003EE8"/>
    <w:rsid w:val="00005A05"/>
    <w:rsid w:val="0000647B"/>
    <w:rsid w:val="00022FDB"/>
    <w:rsid w:val="000234A1"/>
    <w:rsid w:val="00036771"/>
    <w:rsid w:val="0003725B"/>
    <w:rsid w:val="00055942"/>
    <w:rsid w:val="00061A0F"/>
    <w:rsid w:val="00067497"/>
    <w:rsid w:val="00076FE2"/>
    <w:rsid w:val="000833CB"/>
    <w:rsid w:val="000B7A5F"/>
    <w:rsid w:val="000C21C3"/>
    <w:rsid w:val="000C5D7E"/>
    <w:rsid w:val="001531B5"/>
    <w:rsid w:val="00156341"/>
    <w:rsid w:val="00160E37"/>
    <w:rsid w:val="00172F58"/>
    <w:rsid w:val="001B2820"/>
    <w:rsid w:val="001C5994"/>
    <w:rsid w:val="001D6276"/>
    <w:rsid w:val="002171A4"/>
    <w:rsid w:val="00226934"/>
    <w:rsid w:val="00226B23"/>
    <w:rsid w:val="00227F96"/>
    <w:rsid w:val="00231FE5"/>
    <w:rsid w:val="002354DB"/>
    <w:rsid w:val="00254A68"/>
    <w:rsid w:val="00260958"/>
    <w:rsid w:val="00281CD0"/>
    <w:rsid w:val="00283EE9"/>
    <w:rsid w:val="002858F2"/>
    <w:rsid w:val="002967C3"/>
    <w:rsid w:val="002D7F2C"/>
    <w:rsid w:val="002F7E4B"/>
    <w:rsid w:val="00313462"/>
    <w:rsid w:val="00320B39"/>
    <w:rsid w:val="00340C20"/>
    <w:rsid w:val="00341FE8"/>
    <w:rsid w:val="0034744C"/>
    <w:rsid w:val="0037650E"/>
    <w:rsid w:val="003C583C"/>
    <w:rsid w:val="003E1226"/>
    <w:rsid w:val="003E600C"/>
    <w:rsid w:val="00402044"/>
    <w:rsid w:val="00405854"/>
    <w:rsid w:val="00406EA1"/>
    <w:rsid w:val="00423DD9"/>
    <w:rsid w:val="004274DA"/>
    <w:rsid w:val="00432BEE"/>
    <w:rsid w:val="00433B3C"/>
    <w:rsid w:val="00447DB6"/>
    <w:rsid w:val="00466C48"/>
    <w:rsid w:val="00485374"/>
    <w:rsid w:val="004D3A91"/>
    <w:rsid w:val="004F0711"/>
    <w:rsid w:val="00517764"/>
    <w:rsid w:val="00534978"/>
    <w:rsid w:val="005365C3"/>
    <w:rsid w:val="005402DF"/>
    <w:rsid w:val="0054250C"/>
    <w:rsid w:val="00542F89"/>
    <w:rsid w:val="00547201"/>
    <w:rsid w:val="00550BF3"/>
    <w:rsid w:val="00565645"/>
    <w:rsid w:val="00570488"/>
    <w:rsid w:val="005B2E5F"/>
    <w:rsid w:val="005F1E50"/>
    <w:rsid w:val="005F458D"/>
    <w:rsid w:val="005F7FCA"/>
    <w:rsid w:val="00604466"/>
    <w:rsid w:val="00606289"/>
    <w:rsid w:val="00624D21"/>
    <w:rsid w:val="00694F19"/>
    <w:rsid w:val="006A2068"/>
    <w:rsid w:val="006C6B1E"/>
    <w:rsid w:val="006D61B2"/>
    <w:rsid w:val="006E3C75"/>
    <w:rsid w:val="006E3D28"/>
    <w:rsid w:val="006E6920"/>
    <w:rsid w:val="006F38AA"/>
    <w:rsid w:val="00733987"/>
    <w:rsid w:val="007433E8"/>
    <w:rsid w:val="00752A22"/>
    <w:rsid w:val="00755803"/>
    <w:rsid w:val="00782908"/>
    <w:rsid w:val="00785097"/>
    <w:rsid w:val="007943C6"/>
    <w:rsid w:val="007A3C66"/>
    <w:rsid w:val="007A4DFE"/>
    <w:rsid w:val="007C418B"/>
    <w:rsid w:val="007C440B"/>
    <w:rsid w:val="007C77C5"/>
    <w:rsid w:val="007D1758"/>
    <w:rsid w:val="007D259B"/>
    <w:rsid w:val="007F560C"/>
    <w:rsid w:val="00816772"/>
    <w:rsid w:val="00834D8A"/>
    <w:rsid w:val="00835D46"/>
    <w:rsid w:val="00865A24"/>
    <w:rsid w:val="00872375"/>
    <w:rsid w:val="00877DBE"/>
    <w:rsid w:val="0088304B"/>
    <w:rsid w:val="0088596D"/>
    <w:rsid w:val="008B2EA0"/>
    <w:rsid w:val="008C5178"/>
    <w:rsid w:val="008D52B6"/>
    <w:rsid w:val="008F4DC1"/>
    <w:rsid w:val="00915B29"/>
    <w:rsid w:val="009A50B3"/>
    <w:rsid w:val="00A00057"/>
    <w:rsid w:val="00A0190F"/>
    <w:rsid w:val="00A029CC"/>
    <w:rsid w:val="00A136FC"/>
    <w:rsid w:val="00A34F4A"/>
    <w:rsid w:val="00A534C3"/>
    <w:rsid w:val="00A627DB"/>
    <w:rsid w:val="00A6331B"/>
    <w:rsid w:val="00A852A6"/>
    <w:rsid w:val="00AA3276"/>
    <w:rsid w:val="00AD03E0"/>
    <w:rsid w:val="00AF3F3A"/>
    <w:rsid w:val="00AF7CC5"/>
    <w:rsid w:val="00B02285"/>
    <w:rsid w:val="00B230C6"/>
    <w:rsid w:val="00B578B1"/>
    <w:rsid w:val="00B61068"/>
    <w:rsid w:val="00B71C8B"/>
    <w:rsid w:val="00B74237"/>
    <w:rsid w:val="00B8523A"/>
    <w:rsid w:val="00B90F79"/>
    <w:rsid w:val="00BB0619"/>
    <w:rsid w:val="00BB73CE"/>
    <w:rsid w:val="00BC3133"/>
    <w:rsid w:val="00BC32D3"/>
    <w:rsid w:val="00BD49E0"/>
    <w:rsid w:val="00BE6434"/>
    <w:rsid w:val="00BF2AE8"/>
    <w:rsid w:val="00C0186C"/>
    <w:rsid w:val="00C055EE"/>
    <w:rsid w:val="00C274AD"/>
    <w:rsid w:val="00C3175A"/>
    <w:rsid w:val="00C338C3"/>
    <w:rsid w:val="00C37BD8"/>
    <w:rsid w:val="00C5776C"/>
    <w:rsid w:val="00C66C08"/>
    <w:rsid w:val="00C67F7F"/>
    <w:rsid w:val="00C83800"/>
    <w:rsid w:val="00CA4FC0"/>
    <w:rsid w:val="00CC42CF"/>
    <w:rsid w:val="00D45600"/>
    <w:rsid w:val="00D52BF8"/>
    <w:rsid w:val="00D56457"/>
    <w:rsid w:val="00D72896"/>
    <w:rsid w:val="00D827C3"/>
    <w:rsid w:val="00D87546"/>
    <w:rsid w:val="00D95976"/>
    <w:rsid w:val="00DA3D21"/>
    <w:rsid w:val="00DD524F"/>
    <w:rsid w:val="00DF4EE0"/>
    <w:rsid w:val="00E00A57"/>
    <w:rsid w:val="00E22A00"/>
    <w:rsid w:val="00E409FD"/>
    <w:rsid w:val="00E55E4F"/>
    <w:rsid w:val="00E93AE1"/>
    <w:rsid w:val="00EB10EA"/>
    <w:rsid w:val="00F12E03"/>
    <w:rsid w:val="00F146F7"/>
    <w:rsid w:val="00F1581F"/>
    <w:rsid w:val="00F22237"/>
    <w:rsid w:val="00F22718"/>
    <w:rsid w:val="00F22AD1"/>
    <w:rsid w:val="00F36658"/>
    <w:rsid w:val="00F70F0B"/>
    <w:rsid w:val="00F724AB"/>
    <w:rsid w:val="00F72C87"/>
    <w:rsid w:val="00F8259B"/>
    <w:rsid w:val="00FB6D75"/>
    <w:rsid w:val="00FC5ADE"/>
    <w:rsid w:val="00FC6131"/>
    <w:rsid w:val="00FD4C21"/>
    <w:rsid w:val="00FD747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25B8"/>
  <w15:chartTrackingRefBased/>
  <w15:docId w15:val="{8C556991-CBC7-4524-BD50-AC106CFA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0C"/>
    <w:pPr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A3276"/>
    <w:pPr>
      <w:keepNext/>
      <w:autoSpaceDE w:val="0"/>
      <w:autoSpaceDN w:val="0"/>
      <w:ind w:firstLine="3119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A3276"/>
    <w:rPr>
      <w:rFonts w:ascii="Times New Roman" w:eastAsia="Times New Roman" w:hAnsi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A3276"/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rsid w:val="00AA3276"/>
    <w:rPr>
      <w:rFonts w:ascii="Times New Roman" w:eastAsia="Times New Roman" w:hAnsi="Times New Roman"/>
      <w:sz w:val="24"/>
      <w:szCs w:val="24"/>
    </w:rPr>
  </w:style>
  <w:style w:type="paragraph" w:customStyle="1" w:styleId="A282868">
    <w:name w:val="_A282868"/>
    <w:rsid w:val="00AA3276"/>
    <w:pPr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ind w:left="3888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200168">
    <w:name w:val="_A200168"/>
    <w:rsid w:val="00AA3276"/>
    <w:pPr>
      <w:widowControl w:val="0"/>
      <w:autoSpaceDE w:val="0"/>
      <w:autoSpaceDN w:val="0"/>
      <w:ind w:firstLine="2736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25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25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Alles</cp:lastModifiedBy>
  <cp:revision>2</cp:revision>
  <cp:lastPrinted>2025-09-02T13:11:00Z</cp:lastPrinted>
  <dcterms:created xsi:type="dcterms:W3CDTF">2025-09-04T22:49:00Z</dcterms:created>
  <dcterms:modified xsi:type="dcterms:W3CDTF">2025-09-04T22:49:00Z</dcterms:modified>
</cp:coreProperties>
</file>