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497" w14:textId="774C5535" w:rsidR="00BD49E0" w:rsidRPr="00F92665" w:rsidRDefault="00BD49E0" w:rsidP="00C34638">
      <w:pPr>
        <w:pStyle w:val="Ttulo1"/>
        <w:spacing w:line="276" w:lineRule="auto"/>
        <w:ind w:firstLine="567"/>
        <w:jc w:val="center"/>
      </w:pPr>
      <w:bookmarkStart w:id="0" w:name="OLE_LINK3"/>
      <w:bookmarkStart w:id="1" w:name="OLE_LINK4"/>
      <w:r w:rsidRPr="00F92665">
        <w:t>PROJETO DE LEI Nº 0</w:t>
      </w:r>
      <w:r w:rsidR="003D4385">
        <w:t>30</w:t>
      </w:r>
      <w:r w:rsidRPr="00F92665">
        <w:t xml:space="preserve">, DE </w:t>
      </w:r>
      <w:r w:rsidR="003D4385">
        <w:t>1</w:t>
      </w:r>
      <w:r w:rsidR="007E0C5B">
        <w:t>0</w:t>
      </w:r>
      <w:r w:rsidR="00467075">
        <w:t xml:space="preserve"> DE JUNHO</w:t>
      </w:r>
      <w:r w:rsidR="00F03146">
        <w:t xml:space="preserve"> DE 2025</w:t>
      </w:r>
      <w:r w:rsidRPr="00F92665">
        <w:t>.</w:t>
      </w:r>
    </w:p>
    <w:p w14:paraId="25C6FDF4" w14:textId="77777777" w:rsidR="00BD49E0" w:rsidRDefault="00BD49E0" w:rsidP="00C34638">
      <w:pPr>
        <w:spacing w:line="276" w:lineRule="auto"/>
        <w:rPr>
          <w:rFonts w:ascii="Times New Roman" w:hAnsi="Times New Roman"/>
          <w:sz w:val="24"/>
          <w:szCs w:val="24"/>
          <w:lang w:eastAsia="pt-BR"/>
        </w:rPr>
      </w:pPr>
    </w:p>
    <w:p w14:paraId="5E093CDA" w14:textId="5F2555DC" w:rsidR="00BD49E0" w:rsidRDefault="00996136" w:rsidP="00110812">
      <w:pPr>
        <w:pStyle w:val="Corpodetexto"/>
        <w:spacing w:line="276" w:lineRule="auto"/>
        <w:ind w:left="3969"/>
        <w:rPr>
          <w:rFonts w:eastAsia="Lucida Sans Unicode"/>
          <w:b/>
          <w:bCs/>
          <w:kern w:val="2"/>
        </w:rPr>
      </w:pPr>
      <w:bookmarkStart w:id="2" w:name="OLE_LINK5"/>
      <w:bookmarkStart w:id="3" w:name="OLE_LINK1"/>
      <w:bookmarkEnd w:id="0"/>
      <w:bookmarkEnd w:id="1"/>
      <w:r w:rsidRPr="005A2C20">
        <w:rPr>
          <w:rFonts w:eastAsia="Lucida Sans Unicode"/>
          <w:b/>
          <w:bCs/>
          <w:kern w:val="2"/>
        </w:rPr>
        <w:t xml:space="preserve">AUTORIZA A ABERTURA DE CRÉDITO ADICIONAL SUPLEMENTAR NO VALOR DE </w:t>
      </w:r>
      <w:r w:rsidR="003D4385" w:rsidRPr="003D4385">
        <w:rPr>
          <w:rFonts w:eastAsia="Lucida Sans Unicode"/>
          <w:b/>
          <w:bCs/>
          <w:kern w:val="2"/>
        </w:rPr>
        <w:t>R$300.000,00 (TREZENTOS MIL REAIS</w:t>
      </w:r>
      <w:r w:rsidR="00467075" w:rsidRPr="005A2C20">
        <w:rPr>
          <w:rFonts w:eastAsia="Lucida Sans Unicode"/>
          <w:b/>
          <w:bCs/>
          <w:kern w:val="2"/>
        </w:rPr>
        <w:t xml:space="preserve">), </w:t>
      </w:r>
      <w:r w:rsidR="00F66FFA" w:rsidRPr="005A2C20">
        <w:rPr>
          <w:rFonts w:eastAsia="Lucida Sans Unicode"/>
          <w:b/>
          <w:bCs/>
          <w:kern w:val="2"/>
        </w:rPr>
        <w:t>E DÁ OUTRAS PROVIDÊNCIAS</w:t>
      </w:r>
      <w:r w:rsidR="00BD49E0" w:rsidRPr="005A2C20">
        <w:rPr>
          <w:rFonts w:eastAsia="Lucida Sans Unicode"/>
          <w:b/>
          <w:bCs/>
          <w:kern w:val="2"/>
        </w:rPr>
        <w:t>.</w:t>
      </w:r>
    </w:p>
    <w:p w14:paraId="23704E6A" w14:textId="77777777" w:rsidR="00467075" w:rsidRDefault="00467075" w:rsidP="00110812">
      <w:pPr>
        <w:pStyle w:val="Corpodetexto"/>
        <w:spacing w:line="276" w:lineRule="auto"/>
        <w:ind w:left="3969"/>
        <w:rPr>
          <w:rFonts w:eastAsia="Lucida Sans Unicode"/>
          <w:b/>
          <w:bCs/>
          <w:kern w:val="2"/>
        </w:rPr>
      </w:pPr>
    </w:p>
    <w:bookmarkEnd w:id="2"/>
    <w:p w14:paraId="267CFC78" w14:textId="77777777" w:rsidR="00F146DA" w:rsidRPr="00F92665" w:rsidRDefault="00F146DA" w:rsidP="00F146DA">
      <w:pPr>
        <w:pStyle w:val="Corpodetexto"/>
        <w:spacing w:line="276" w:lineRule="auto"/>
        <w:ind w:left="4536"/>
        <w:rPr>
          <w:rFonts w:eastAsia="Lucida Sans Unicode"/>
          <w:b/>
          <w:bCs/>
          <w:kern w:val="2"/>
          <w:lang w:eastAsia="x-none"/>
        </w:rPr>
      </w:pPr>
    </w:p>
    <w:bookmarkEnd w:id="3"/>
    <w:p w14:paraId="23EE57C5" w14:textId="77777777" w:rsidR="00BD49E0" w:rsidRPr="00F92665" w:rsidRDefault="00D52BF8" w:rsidP="00C34638">
      <w:pPr>
        <w:spacing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92665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BD49E0" w:rsidRPr="00F92665">
        <w:rPr>
          <w:rFonts w:ascii="Times New Roman" w:hAnsi="Times New Roman"/>
          <w:b/>
          <w:bCs/>
          <w:color w:val="000000"/>
          <w:sz w:val="24"/>
          <w:szCs w:val="24"/>
        </w:rPr>
        <w:t xml:space="preserve"> PREFEITO MUNICIPAL DE PRESIDENTE LUCENA, </w:t>
      </w:r>
      <w:r w:rsidRPr="00F92665">
        <w:rPr>
          <w:rFonts w:ascii="Times New Roman" w:hAnsi="Times New Roman"/>
          <w:color w:val="000000"/>
          <w:sz w:val="24"/>
          <w:szCs w:val="24"/>
        </w:rPr>
        <w:t>no uso de suas atribuições legais, f</w:t>
      </w:r>
      <w:r w:rsidR="00BD49E0" w:rsidRPr="00F92665">
        <w:rPr>
          <w:rFonts w:ascii="Times New Roman" w:hAnsi="Times New Roman"/>
          <w:color w:val="000000"/>
          <w:sz w:val="24"/>
          <w:szCs w:val="24"/>
        </w:rPr>
        <w:t>aço saber que o Poder Legislativo aprovou e eu sanciono a seguinte:</w:t>
      </w:r>
    </w:p>
    <w:p w14:paraId="09A9E1AF" w14:textId="77777777" w:rsidR="00BD49E0" w:rsidRDefault="00BD49E0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43A421" w14:textId="77777777" w:rsidR="00F146DA" w:rsidRPr="00F92665" w:rsidRDefault="00F146DA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FC709D" w14:textId="77777777" w:rsidR="00BD49E0" w:rsidRDefault="00BD49E0" w:rsidP="00C346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665">
        <w:rPr>
          <w:rFonts w:ascii="Times New Roman" w:hAnsi="Times New Roman"/>
          <w:b/>
          <w:bCs/>
          <w:color w:val="000000"/>
          <w:sz w:val="24"/>
          <w:szCs w:val="24"/>
        </w:rPr>
        <w:t>LEI</w:t>
      </w:r>
    </w:p>
    <w:p w14:paraId="5578FCB8" w14:textId="77777777" w:rsidR="00BD49E0" w:rsidRDefault="00BD49E0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83F5D7" w14:textId="77777777" w:rsidR="00F07AC9" w:rsidRDefault="00F07AC9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EBB3D8" w14:textId="77777777" w:rsidR="003D4385" w:rsidRPr="003D4385" w:rsidRDefault="00C66C08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925F04">
        <w:rPr>
          <w:rFonts w:ascii="Times New Roman" w:eastAsia="OratorBT-FifteenPitch" w:hAnsi="Times New Roman"/>
          <w:b/>
          <w:bCs/>
          <w:sz w:val="24"/>
          <w:szCs w:val="24"/>
        </w:rPr>
        <w:t>Art. 1º</w:t>
      </w:r>
      <w:r w:rsidRPr="00925F04">
        <w:rPr>
          <w:rFonts w:ascii="Times New Roman" w:eastAsia="OratorBT-FifteenPitch" w:hAnsi="Times New Roman"/>
          <w:sz w:val="24"/>
          <w:szCs w:val="24"/>
        </w:rPr>
        <w:t xml:space="preserve"> </w:t>
      </w:r>
      <w:bookmarkStart w:id="4" w:name="_Hlk14089014"/>
      <w:r w:rsidR="003D4385" w:rsidRPr="003D4385">
        <w:rPr>
          <w:rFonts w:ascii="Times New Roman" w:eastAsia="OratorBT-FifteenPitch" w:hAnsi="Times New Roman"/>
          <w:bCs/>
          <w:sz w:val="24"/>
          <w:szCs w:val="24"/>
        </w:rPr>
        <w:t xml:space="preserve">Fica o Poder Executivo autorizado a abrir </w:t>
      </w:r>
      <w:r w:rsidR="003D4385" w:rsidRPr="003D4385">
        <w:rPr>
          <w:rFonts w:ascii="Times New Roman" w:eastAsia="OratorBT-FifteenPitch" w:hAnsi="Times New Roman"/>
          <w:b/>
          <w:sz w:val="24"/>
          <w:szCs w:val="24"/>
        </w:rPr>
        <w:t>Crédito Adicional Suplementar</w:t>
      </w:r>
      <w:r w:rsidR="003D4385" w:rsidRPr="003D4385">
        <w:rPr>
          <w:rFonts w:ascii="Times New Roman" w:eastAsia="OratorBT-FifteenPitch" w:hAnsi="Times New Roman"/>
          <w:bCs/>
          <w:sz w:val="24"/>
          <w:szCs w:val="24"/>
        </w:rPr>
        <w:t xml:space="preserve"> no valor de </w:t>
      </w:r>
      <w:bookmarkStart w:id="5" w:name="_Hlk199915718"/>
      <w:r w:rsidR="003D4385" w:rsidRPr="003D4385">
        <w:rPr>
          <w:rFonts w:ascii="Times New Roman" w:eastAsia="OratorBT-FifteenPitch" w:hAnsi="Times New Roman"/>
          <w:bCs/>
          <w:sz w:val="24"/>
          <w:szCs w:val="24"/>
        </w:rPr>
        <w:t>R$ 300.000,00 (trezentos mil reais</w:t>
      </w:r>
      <w:bookmarkEnd w:id="5"/>
      <w:r w:rsidR="003D4385" w:rsidRPr="003D4385">
        <w:rPr>
          <w:rFonts w:ascii="Times New Roman" w:eastAsia="OratorBT-FifteenPitch" w:hAnsi="Times New Roman"/>
          <w:bCs/>
          <w:sz w:val="24"/>
          <w:szCs w:val="24"/>
        </w:rPr>
        <w:t>) no Orçamento de 2025, Lei Municipal n° 1550, de 10 de dezembro de 2024, nas seguintes dotações:</w:t>
      </w:r>
    </w:p>
    <w:p w14:paraId="635F64C5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p w14:paraId="5DA9CAC8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5 SECRET. DE OBRAS E SERVIÇOS PÚBLICOS</w:t>
      </w:r>
    </w:p>
    <w:p w14:paraId="55D5461A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2 DPTO DE SERVIÇOS PÚBLICOS</w:t>
      </w:r>
    </w:p>
    <w:p w14:paraId="71EF3F6A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26 Transporte</w:t>
      </w:r>
    </w:p>
    <w:p w14:paraId="0260BBE6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26.782 Transporte Rodoviário</w:t>
      </w:r>
    </w:p>
    <w:p w14:paraId="541519BB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26.782.0110 Vias, Logradouros e Estradas</w:t>
      </w:r>
    </w:p>
    <w:p w14:paraId="4888F719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26.782.0110.2028 Manut. Abert. Ruas, Avenidas e Estradas</w:t>
      </w:r>
    </w:p>
    <w:p w14:paraId="497C5498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3.3.3.90.30. Material de consumo</w:t>
      </w:r>
    </w:p>
    <w:p w14:paraId="41C6353E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Conta nº 523500 (Fonte de Recurso STN 701)</w:t>
      </w:r>
      <w:r w:rsidRPr="003D4385">
        <w:rPr>
          <w:rFonts w:ascii="Times New Roman" w:eastAsia="OratorBT-FifteenPitch" w:hAnsi="Times New Roman"/>
          <w:bCs/>
          <w:sz w:val="24"/>
          <w:szCs w:val="24"/>
        </w:rPr>
        <w:tab/>
        <w:t>R$ 249.150,00</w:t>
      </w:r>
    </w:p>
    <w:p w14:paraId="6BF5662F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 xml:space="preserve">3.3.3.90.39. Outros serviços de </w:t>
      </w:r>
      <w:proofErr w:type="spellStart"/>
      <w:r w:rsidRPr="003D4385">
        <w:rPr>
          <w:rFonts w:ascii="Times New Roman" w:eastAsia="OratorBT-FifteenPitch" w:hAnsi="Times New Roman"/>
          <w:bCs/>
          <w:sz w:val="24"/>
          <w:szCs w:val="24"/>
        </w:rPr>
        <w:t>terc</w:t>
      </w:r>
      <w:proofErr w:type="spellEnd"/>
      <w:r w:rsidRPr="003D4385">
        <w:rPr>
          <w:rFonts w:ascii="Times New Roman" w:eastAsia="OratorBT-FifteenPitch" w:hAnsi="Times New Roman"/>
          <w:bCs/>
          <w:sz w:val="24"/>
          <w:szCs w:val="24"/>
        </w:rPr>
        <w:t xml:space="preserve">. - </w:t>
      </w:r>
      <w:proofErr w:type="gramStart"/>
      <w:r w:rsidRPr="003D4385">
        <w:rPr>
          <w:rFonts w:ascii="Times New Roman" w:eastAsia="OratorBT-FifteenPitch" w:hAnsi="Times New Roman"/>
          <w:bCs/>
          <w:sz w:val="24"/>
          <w:szCs w:val="24"/>
        </w:rPr>
        <w:t>p.</w:t>
      </w:r>
      <w:proofErr w:type="gramEnd"/>
      <w:r w:rsidRPr="003D4385">
        <w:rPr>
          <w:rFonts w:ascii="Times New Roman" w:eastAsia="OratorBT-FifteenPitch" w:hAnsi="Times New Roman"/>
          <w:bCs/>
          <w:sz w:val="24"/>
          <w:szCs w:val="24"/>
        </w:rPr>
        <w:t xml:space="preserve"> jurídica</w:t>
      </w:r>
    </w:p>
    <w:p w14:paraId="405E1109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Cs/>
          <w:sz w:val="24"/>
          <w:szCs w:val="24"/>
        </w:rPr>
        <w:t>Conta nº 523600 (Fonte de Recurso STN 701)</w:t>
      </w:r>
      <w:r w:rsidRPr="003D4385">
        <w:rPr>
          <w:rFonts w:ascii="Times New Roman" w:eastAsia="OratorBT-FifteenPitch" w:hAnsi="Times New Roman"/>
          <w:bCs/>
          <w:sz w:val="24"/>
          <w:szCs w:val="24"/>
        </w:rPr>
        <w:tab/>
        <w:t>R$ 50.850,00</w:t>
      </w:r>
    </w:p>
    <w:p w14:paraId="73C058C3" w14:textId="77777777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bookmarkEnd w:id="4"/>
    <w:p w14:paraId="351A3085" w14:textId="078A171F" w:rsidR="003D4385" w:rsidRPr="003D4385" w:rsidRDefault="003D4385" w:rsidP="003D4385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3D4385">
        <w:rPr>
          <w:rFonts w:ascii="Times New Roman" w:eastAsia="OratorBT-FifteenPitch" w:hAnsi="Times New Roman"/>
          <w:b/>
          <w:sz w:val="24"/>
          <w:szCs w:val="24"/>
        </w:rPr>
        <w:t>Art. 2º</w:t>
      </w:r>
      <w:r>
        <w:rPr>
          <w:rFonts w:ascii="Times New Roman" w:eastAsia="OratorBT-FifteenPitch" w:hAnsi="Times New Roman"/>
          <w:bCs/>
          <w:sz w:val="24"/>
          <w:szCs w:val="24"/>
        </w:rPr>
        <w:t xml:space="preserve"> </w:t>
      </w:r>
      <w:r w:rsidRPr="003D4385">
        <w:rPr>
          <w:rFonts w:ascii="Times New Roman" w:eastAsia="OratorBT-FifteenPitch" w:hAnsi="Times New Roman"/>
          <w:bCs/>
          <w:sz w:val="24"/>
          <w:szCs w:val="24"/>
        </w:rPr>
        <w:t xml:space="preserve">Para atender as despesas previstas no artigo </w:t>
      </w:r>
      <w:r>
        <w:rPr>
          <w:rFonts w:ascii="Times New Roman" w:eastAsia="OratorBT-FifteenPitch" w:hAnsi="Times New Roman"/>
          <w:bCs/>
          <w:sz w:val="24"/>
          <w:szCs w:val="24"/>
        </w:rPr>
        <w:t>1</w:t>
      </w:r>
      <w:r w:rsidRPr="003D4385">
        <w:rPr>
          <w:rFonts w:ascii="Times New Roman" w:eastAsia="OratorBT-FifteenPitch" w:hAnsi="Times New Roman"/>
          <w:bCs/>
          <w:sz w:val="24"/>
          <w:szCs w:val="24"/>
        </w:rPr>
        <w:t>º</w:t>
      </w:r>
      <w:r>
        <w:rPr>
          <w:rFonts w:ascii="Times New Roman" w:eastAsia="OratorBT-FifteenPitch" w:hAnsi="Times New Roman"/>
          <w:bCs/>
          <w:sz w:val="24"/>
          <w:szCs w:val="24"/>
        </w:rPr>
        <w:t xml:space="preserve"> </w:t>
      </w:r>
      <w:r w:rsidRPr="003D4385">
        <w:rPr>
          <w:rFonts w:ascii="Times New Roman" w:eastAsia="OratorBT-FifteenPitch" w:hAnsi="Times New Roman"/>
          <w:bCs/>
          <w:sz w:val="24"/>
          <w:szCs w:val="24"/>
        </w:rPr>
        <w:t>servirá como recurso a transferência no valor de R$ 300.000,00 (trezentos mil reais) recebida do Estado do Rio Grande do Sul, através da Secretaria da Agricultura, Pecuária, Produção Sustentável e Irrigação, conforme Termo de Convênio FPE nº 690/2025, para melhorias em estradas vicinais.</w:t>
      </w:r>
    </w:p>
    <w:p w14:paraId="326A1CE6" w14:textId="48C42593" w:rsidR="005A2C20" w:rsidRPr="00F07AC9" w:rsidRDefault="005A2C20" w:rsidP="003D4385">
      <w:pPr>
        <w:spacing w:line="276" w:lineRule="auto"/>
        <w:ind w:firstLine="709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2BE3663E" w14:textId="34F90FC9" w:rsidR="00BD49E0" w:rsidRPr="00F07AC9" w:rsidRDefault="00BD49E0" w:rsidP="00526399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F07AC9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Art. </w:t>
      </w:r>
      <w:r w:rsidR="003D4385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3</w:t>
      </w:r>
      <w:r w:rsidRPr="00F07AC9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º</w:t>
      </w:r>
      <w:r w:rsidRPr="00F07A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Esta Lei entra em vigor na data de sua publicação.</w:t>
      </w:r>
    </w:p>
    <w:p w14:paraId="4DD62553" w14:textId="77777777" w:rsidR="00BD49E0" w:rsidRPr="00F07AC9" w:rsidRDefault="00BD49E0" w:rsidP="00C34638">
      <w:p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07AC9">
        <w:rPr>
          <w:rFonts w:ascii="Times New Roman" w:hAnsi="Times New Roman"/>
          <w:sz w:val="24"/>
          <w:szCs w:val="24"/>
        </w:rPr>
        <w:t xml:space="preserve">    </w:t>
      </w:r>
    </w:p>
    <w:p w14:paraId="2B62C1F6" w14:textId="7F0CFA37" w:rsidR="00C66C08" w:rsidRDefault="00BD49E0" w:rsidP="00C34638">
      <w:pPr>
        <w:pStyle w:val="Corpodetexto"/>
        <w:spacing w:line="276" w:lineRule="auto"/>
        <w:ind w:left="2410"/>
      </w:pPr>
      <w:r w:rsidRPr="00F07AC9">
        <w:t xml:space="preserve">                       </w:t>
      </w:r>
      <w:r w:rsidR="003D4385">
        <w:t xml:space="preserve">  </w:t>
      </w:r>
      <w:r w:rsidRPr="00F07AC9">
        <w:t xml:space="preserve"> </w:t>
      </w:r>
      <w:r w:rsidR="00DC68CE" w:rsidRPr="00F07AC9">
        <w:t xml:space="preserve"> </w:t>
      </w:r>
      <w:r w:rsidRPr="00F07AC9">
        <w:t xml:space="preserve">   Presidente Lucena, </w:t>
      </w:r>
      <w:r w:rsidR="003D4385">
        <w:t>1</w:t>
      </w:r>
      <w:r w:rsidR="007E0C5B">
        <w:t>0</w:t>
      </w:r>
      <w:r w:rsidR="00467075">
        <w:t xml:space="preserve"> de junho</w:t>
      </w:r>
      <w:r w:rsidR="00F03146">
        <w:t xml:space="preserve"> de 2025</w:t>
      </w:r>
      <w:r w:rsidRPr="00F07AC9">
        <w:t>.</w:t>
      </w:r>
    </w:p>
    <w:p w14:paraId="06B7C7EC" w14:textId="77777777" w:rsidR="005109AD" w:rsidRDefault="005109AD" w:rsidP="00C34638">
      <w:pPr>
        <w:pStyle w:val="Corpodetexto"/>
        <w:spacing w:line="276" w:lineRule="auto"/>
        <w:ind w:left="2410"/>
      </w:pPr>
    </w:p>
    <w:p w14:paraId="5C596761" w14:textId="2BCB5683" w:rsidR="00BD49E0" w:rsidRPr="00F92665" w:rsidRDefault="003D4385" w:rsidP="00C34638">
      <w:pPr>
        <w:pStyle w:val="Corpodetexto"/>
        <w:spacing w:line="276" w:lineRule="auto"/>
        <w:ind w:left="2410"/>
        <w:jc w:val="center"/>
        <w:rPr>
          <w:b/>
        </w:rPr>
      </w:pPr>
      <w:r>
        <w:rPr>
          <w:b/>
        </w:rPr>
        <w:t xml:space="preserve">  </w:t>
      </w:r>
      <w:r w:rsidR="00BD49E0" w:rsidRPr="00F92665">
        <w:rPr>
          <w:b/>
        </w:rPr>
        <w:t xml:space="preserve">       </w:t>
      </w:r>
      <w:r w:rsidR="00F03146">
        <w:rPr>
          <w:b/>
        </w:rPr>
        <w:t>LUIZ JOSÉ SPANIOL</w:t>
      </w:r>
      <w:r w:rsidR="00BD49E0" w:rsidRPr="00F92665">
        <w:rPr>
          <w:b/>
        </w:rPr>
        <w:t xml:space="preserve"> </w:t>
      </w:r>
    </w:p>
    <w:p w14:paraId="6CDFE873" w14:textId="77777777" w:rsidR="00BD49E0" w:rsidRDefault="00BD49E0" w:rsidP="00C34638">
      <w:pPr>
        <w:pStyle w:val="Corpodetexto"/>
        <w:spacing w:line="276" w:lineRule="auto"/>
        <w:ind w:left="2410"/>
        <w:jc w:val="center"/>
      </w:pPr>
      <w:r w:rsidRPr="00F92665">
        <w:t xml:space="preserve">        Prefeito Municipal</w:t>
      </w:r>
    </w:p>
    <w:p w14:paraId="7B9047C6" w14:textId="77777777" w:rsidR="00AF72A4" w:rsidRDefault="00AF72A4" w:rsidP="00C34638">
      <w:pPr>
        <w:pStyle w:val="Corpodetexto"/>
        <w:spacing w:line="276" w:lineRule="auto"/>
        <w:ind w:left="2410"/>
        <w:jc w:val="center"/>
      </w:pPr>
    </w:p>
    <w:p w14:paraId="0D47DFE7" w14:textId="77777777" w:rsidR="00AF72A4" w:rsidRDefault="00AF72A4" w:rsidP="00AF72A4">
      <w:pPr>
        <w:pStyle w:val="Ttulo1"/>
        <w:spacing w:after="120" w:line="360" w:lineRule="auto"/>
        <w:ind w:firstLine="0"/>
        <w:jc w:val="center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 xml:space="preserve">JUSTIFICATIVA AO PROJETO DE LEI Nº </w:t>
      </w:r>
      <w:r w:rsidRPr="00FC3D07">
        <w:rPr>
          <w:color w:val="000000"/>
          <w:u w:val="single"/>
        </w:rPr>
        <w:t>0</w:t>
      </w:r>
      <w:r>
        <w:rPr>
          <w:color w:val="000000"/>
          <w:u w:val="single"/>
        </w:rPr>
        <w:t>30, DE 10 DE JUNHO DE 2025</w:t>
      </w:r>
    </w:p>
    <w:p w14:paraId="19654902" w14:textId="77777777" w:rsidR="00AF72A4" w:rsidRPr="00C7475A" w:rsidRDefault="00AF72A4" w:rsidP="00AF72A4">
      <w:pPr>
        <w:rPr>
          <w:lang w:eastAsia="pt-BR"/>
        </w:rPr>
      </w:pPr>
    </w:p>
    <w:p w14:paraId="5DAE8C05" w14:textId="77777777" w:rsidR="00AF72A4" w:rsidRPr="006C73E0" w:rsidRDefault="00AF72A4" w:rsidP="00AF72A4">
      <w:pPr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 w:rsidRPr="0076281C">
        <w:rPr>
          <w:rFonts w:ascii="Times New Roman" w:hAnsi="Times New Roman"/>
          <w:sz w:val="24"/>
          <w:szCs w:val="24"/>
          <w:lang w:eastAsia="pt-BR"/>
        </w:rPr>
        <w:t>O objetivo des</w:t>
      </w:r>
      <w:r>
        <w:rPr>
          <w:rFonts w:ascii="Times New Roman" w:hAnsi="Times New Roman"/>
          <w:sz w:val="24"/>
          <w:szCs w:val="24"/>
          <w:lang w:eastAsia="pt-BR"/>
        </w:rPr>
        <w:t>t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e projeto é abrir crédito adicional </w:t>
      </w:r>
      <w:r>
        <w:rPr>
          <w:rFonts w:ascii="Times New Roman" w:hAnsi="Times New Roman"/>
          <w:sz w:val="24"/>
          <w:szCs w:val="24"/>
          <w:lang w:eastAsia="pt-BR"/>
        </w:rPr>
        <w:t xml:space="preserve">suplementar </w:t>
      </w:r>
      <w:r w:rsidRPr="0076281C">
        <w:rPr>
          <w:rFonts w:ascii="Times New Roman" w:hAnsi="Times New Roman"/>
          <w:sz w:val="24"/>
          <w:szCs w:val="24"/>
          <w:lang w:eastAsia="pt-BR"/>
        </w:rPr>
        <w:t>ao orçamento de 202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 de forma a </w:t>
      </w:r>
      <w:r>
        <w:rPr>
          <w:rFonts w:ascii="Times New Roman" w:hAnsi="Times New Roman"/>
          <w:sz w:val="24"/>
          <w:szCs w:val="24"/>
          <w:lang w:eastAsia="pt-BR"/>
        </w:rPr>
        <w:t xml:space="preserve">incluir os valores </w:t>
      </w:r>
      <w:r w:rsidRPr="009A0218">
        <w:rPr>
          <w:rFonts w:ascii="Times New Roman" w:hAnsi="Times New Roman"/>
          <w:sz w:val="24"/>
          <w:szCs w:val="24"/>
          <w:lang w:eastAsia="pt-BR"/>
        </w:rPr>
        <w:t>recebido</w:t>
      </w:r>
      <w:r>
        <w:rPr>
          <w:rFonts w:ascii="Times New Roman" w:hAnsi="Times New Roman"/>
          <w:sz w:val="24"/>
          <w:szCs w:val="24"/>
          <w:lang w:eastAsia="pt-BR"/>
        </w:rPr>
        <w:t>s</w:t>
      </w:r>
      <w:r w:rsidRPr="009A021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conforme abaixo apontado</w:t>
      </w:r>
      <w:r w:rsidRPr="006C73E0">
        <w:rPr>
          <w:rFonts w:ascii="Times New Roman" w:hAnsi="Times New Roman"/>
          <w:sz w:val="24"/>
          <w:szCs w:val="24"/>
          <w:lang w:eastAsia="pt-BR"/>
        </w:rPr>
        <w:t>.</w:t>
      </w:r>
    </w:p>
    <w:p w14:paraId="0C3E81CC" w14:textId="77777777" w:rsidR="00AF72A4" w:rsidRPr="002B5187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 w:rsidRPr="003F1F17">
        <w:rPr>
          <w:rFonts w:ascii="Times New Roman" w:hAnsi="Times New Roman"/>
          <w:sz w:val="24"/>
          <w:szCs w:val="24"/>
          <w:lang w:eastAsia="pt-BR"/>
        </w:rPr>
        <w:t xml:space="preserve">A Administração Municipal </w:t>
      </w:r>
      <w:r>
        <w:rPr>
          <w:rFonts w:ascii="Times New Roman" w:hAnsi="Times New Roman"/>
          <w:sz w:val="24"/>
          <w:szCs w:val="24"/>
          <w:lang w:eastAsia="pt-BR"/>
        </w:rPr>
        <w:t>recebeu um valor de R$300.000,00</w:t>
      </w:r>
      <w:r w:rsidRPr="002B5187">
        <w:rPr>
          <w:rFonts w:ascii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sz w:val="24"/>
          <w:szCs w:val="24"/>
          <w:lang w:eastAsia="pt-BR"/>
        </w:rPr>
        <w:t xml:space="preserve">por meio do </w:t>
      </w:r>
      <w:r w:rsidRPr="002B5187">
        <w:rPr>
          <w:rFonts w:ascii="Times New Roman" w:hAnsi="Times New Roman"/>
          <w:sz w:val="24"/>
          <w:szCs w:val="24"/>
          <w:lang w:eastAsia="pt-BR"/>
        </w:rPr>
        <w:t>Termo do Convênio FPE nº 690/2025</w:t>
      </w:r>
      <w:r>
        <w:rPr>
          <w:rFonts w:ascii="Times New Roman" w:hAnsi="Times New Roman"/>
          <w:sz w:val="24"/>
          <w:szCs w:val="24"/>
          <w:lang w:eastAsia="pt-BR"/>
        </w:rPr>
        <w:t xml:space="preserve">, recurso este que </w:t>
      </w:r>
      <w:r w:rsidRPr="002B5187">
        <w:rPr>
          <w:rFonts w:ascii="Times New Roman" w:hAnsi="Times New Roman"/>
          <w:sz w:val="24"/>
          <w:szCs w:val="24"/>
          <w:lang w:eastAsia="pt-BR"/>
        </w:rPr>
        <w:t>será aplicado na aquisição de materiais e contratação de serviços de máquinas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B5187">
        <w:rPr>
          <w:rFonts w:ascii="Times New Roman" w:hAnsi="Times New Roman"/>
          <w:sz w:val="24"/>
          <w:szCs w:val="24"/>
          <w:lang w:eastAsia="pt-BR"/>
        </w:rPr>
        <w:t>para melhorias em estradas vicinais.</w:t>
      </w:r>
    </w:p>
    <w:p w14:paraId="55062AC0" w14:textId="77777777" w:rsidR="00AF72A4" w:rsidRPr="0076281C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 situação exposta, como é de conhecimento, por tratar-se de recursos não previstos no orçamento municipal para o ano de 202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5</w:t>
      </w: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obriga o Administrador a propor, por meio de projeto de lei, a inclusão de um crédito adicional especial à </w:t>
      </w:r>
      <w:r w:rsidRPr="000D266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LEI MUNICIPAL N° 1.550, DE 10 DE DEZEMBRO DE 2024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0D266F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que</w:t>
      </w:r>
      <w:r w:rsidRPr="000D266F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 w:bidi="hi-IN"/>
        </w:rPr>
        <w:t xml:space="preserve"> ESTIMA A RECEITA E FIXA A DESPESA DO MUNICÍPIO DE PRESIDENTE LUCENA-RS PARA O EXERCÍCIO FINANCEIRO DE 2025.</w:t>
      </w:r>
      <w:r w:rsidRPr="006018E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”,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consoante disposto na Lei Federal 4.320/1964.</w:t>
      </w:r>
    </w:p>
    <w:p w14:paraId="68A2F811" w14:textId="77777777" w:rsidR="00AF72A4" w:rsidRPr="0076281C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14:paraId="4F1388BB" w14:textId="77777777" w:rsidR="00AF72A4" w:rsidRPr="0076281C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O artigo 43 da já citada Lei que regula o Direito Financeiro Brasileiro, confere o devido supedâneo legal para a abertura de créditos adicionais especiais com recursos provenientes do excesso de arrecadação verificado na fonte de recursos ordinários, observados entre a receita estimada e a realizada, levando em consideração ainda a tendência do exercício. </w:t>
      </w:r>
    </w:p>
    <w:p w14:paraId="3B713EA2" w14:textId="77777777" w:rsidR="00AF72A4" w:rsidRPr="0076281C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Nunca é demais relembrar que a abertura dos créditos pretendidos, acompanhados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14:paraId="027C9862" w14:textId="77777777" w:rsidR="00AF72A4" w:rsidRPr="00FD2AD7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Nesse passo, vê-se que as despesas a serem efetuadas com a abertura </w:t>
      </w:r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de crédito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>suplementar</w:t>
      </w:r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serão cobertas pelos recursos citados </w:t>
      </w:r>
      <w:proofErr w:type="gramStart"/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no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vertente</w:t>
      </w:r>
      <w:proofErr w:type="gramEnd"/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Projeto de </w:t>
      </w:r>
      <w:r w:rsidRPr="007E4CB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Lei</w:t>
      </w:r>
      <w:r w:rsidRPr="00C81C6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</w:p>
    <w:p w14:paraId="00EE9EAE" w14:textId="77777777" w:rsidR="00AF72A4" w:rsidRPr="0076281C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Assim, não resta a menor dúvida de que inexiste qualquer óbice à aprovação do Projeto em exame, uma vez que foram atendidas todas as exigências da legislação federal e municipal pertinente à matéria.</w:t>
      </w:r>
    </w:p>
    <w:p w14:paraId="5D4A19BB" w14:textId="77777777" w:rsidR="00AF72A4" w:rsidRPr="0076281C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7ECA0553" w14:textId="77777777" w:rsidR="00AF72A4" w:rsidRPr="0076281C" w:rsidRDefault="00AF72A4" w:rsidP="00AF72A4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b/>
          <w:bCs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Atenciosamente,</w:t>
      </w:r>
    </w:p>
    <w:p w14:paraId="273B2B8D" w14:textId="77777777" w:rsidR="00AF72A4" w:rsidRPr="0076281C" w:rsidRDefault="00AF72A4" w:rsidP="00AF72A4">
      <w:pPr>
        <w:spacing w:after="12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Presidente Lucena,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10 de junho de 2025</w:t>
      </w: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402975E" w14:textId="77777777" w:rsidR="00AF72A4" w:rsidRDefault="00AF72A4" w:rsidP="00AF72A4">
      <w:pPr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75AE25" w14:textId="77777777" w:rsidR="00AF72A4" w:rsidRPr="0076281C" w:rsidRDefault="00AF72A4" w:rsidP="00AF72A4">
      <w:pPr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A66F5F" w14:textId="77777777" w:rsidR="00AF72A4" w:rsidRPr="0076281C" w:rsidRDefault="00AF72A4" w:rsidP="00AF72A4">
      <w:pPr>
        <w:ind w:left="2641" w:firstLine="851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LUIZ JOSÉ SPANIOL</w:t>
      </w:r>
      <w:r w:rsidRPr="0076281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570B769D" w14:textId="77777777" w:rsidR="00AF72A4" w:rsidRPr="0076281C" w:rsidRDefault="00AF72A4" w:rsidP="00AF72A4">
      <w:pPr>
        <w:tabs>
          <w:tab w:val="left" w:pos="4962"/>
        </w:tabs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Prefeito Municipal</w:t>
      </w:r>
    </w:p>
    <w:p w14:paraId="5A568C7C" w14:textId="77777777" w:rsidR="00AF72A4" w:rsidRPr="00F92665" w:rsidRDefault="00AF72A4" w:rsidP="00C34638">
      <w:pPr>
        <w:pStyle w:val="Corpodetexto"/>
        <w:spacing w:line="276" w:lineRule="auto"/>
        <w:ind w:left="2410"/>
        <w:jc w:val="center"/>
      </w:pPr>
    </w:p>
    <w:sectPr w:rsidR="00AF72A4" w:rsidRPr="00F92665" w:rsidSect="00AF72A4">
      <w:pgSz w:w="11906" w:h="16838"/>
      <w:pgMar w:top="269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ratorBT-FifteenPitch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3"/>
    <w:rsid w:val="00003EE8"/>
    <w:rsid w:val="00005A05"/>
    <w:rsid w:val="0000647B"/>
    <w:rsid w:val="000159EB"/>
    <w:rsid w:val="000234A1"/>
    <w:rsid w:val="000341DC"/>
    <w:rsid w:val="0003725B"/>
    <w:rsid w:val="00055942"/>
    <w:rsid w:val="00067497"/>
    <w:rsid w:val="00076FE2"/>
    <w:rsid w:val="000833CB"/>
    <w:rsid w:val="000B1036"/>
    <w:rsid w:val="000B31BE"/>
    <w:rsid w:val="000B7A5F"/>
    <w:rsid w:val="000C5D7E"/>
    <w:rsid w:val="000D1908"/>
    <w:rsid w:val="000E002D"/>
    <w:rsid w:val="000E70D0"/>
    <w:rsid w:val="00110812"/>
    <w:rsid w:val="00141DEF"/>
    <w:rsid w:val="00141FF4"/>
    <w:rsid w:val="001531B5"/>
    <w:rsid w:val="00160E37"/>
    <w:rsid w:val="00172F58"/>
    <w:rsid w:val="001B2820"/>
    <w:rsid w:val="001D6276"/>
    <w:rsid w:val="001F3C1A"/>
    <w:rsid w:val="00215003"/>
    <w:rsid w:val="002171A4"/>
    <w:rsid w:val="00226934"/>
    <w:rsid w:val="00226B23"/>
    <w:rsid w:val="00231FE5"/>
    <w:rsid w:val="002354DB"/>
    <w:rsid w:val="00254A68"/>
    <w:rsid w:val="00281CD0"/>
    <w:rsid w:val="00283EE9"/>
    <w:rsid w:val="002964C7"/>
    <w:rsid w:val="002967C3"/>
    <w:rsid w:val="002C3E7C"/>
    <w:rsid w:val="002C7C54"/>
    <w:rsid w:val="002D7F2C"/>
    <w:rsid w:val="002F7E4B"/>
    <w:rsid w:val="00313462"/>
    <w:rsid w:val="00320B39"/>
    <w:rsid w:val="00323559"/>
    <w:rsid w:val="00340C20"/>
    <w:rsid w:val="00341FE8"/>
    <w:rsid w:val="0034744C"/>
    <w:rsid w:val="0037650E"/>
    <w:rsid w:val="003C583C"/>
    <w:rsid w:val="003C64EE"/>
    <w:rsid w:val="003D4385"/>
    <w:rsid w:val="003E1226"/>
    <w:rsid w:val="003E600C"/>
    <w:rsid w:val="00402044"/>
    <w:rsid w:val="00405854"/>
    <w:rsid w:val="004274DA"/>
    <w:rsid w:val="00432BEE"/>
    <w:rsid w:val="00447DB6"/>
    <w:rsid w:val="00457AFF"/>
    <w:rsid w:val="00467075"/>
    <w:rsid w:val="00485374"/>
    <w:rsid w:val="00486229"/>
    <w:rsid w:val="004B602F"/>
    <w:rsid w:val="004D3A91"/>
    <w:rsid w:val="004F0711"/>
    <w:rsid w:val="005109AD"/>
    <w:rsid w:val="00517764"/>
    <w:rsid w:val="00521F37"/>
    <w:rsid w:val="00526399"/>
    <w:rsid w:val="00534978"/>
    <w:rsid w:val="005365C3"/>
    <w:rsid w:val="005402DF"/>
    <w:rsid w:val="0054250C"/>
    <w:rsid w:val="00542F89"/>
    <w:rsid w:val="0054524C"/>
    <w:rsid w:val="00547201"/>
    <w:rsid w:val="00550BF3"/>
    <w:rsid w:val="005A2C20"/>
    <w:rsid w:val="005B2E5F"/>
    <w:rsid w:val="005E56D6"/>
    <w:rsid w:val="005F1E50"/>
    <w:rsid w:val="005F458D"/>
    <w:rsid w:val="005F7FCA"/>
    <w:rsid w:val="00606289"/>
    <w:rsid w:val="00624D21"/>
    <w:rsid w:val="00683EE8"/>
    <w:rsid w:val="00694F19"/>
    <w:rsid w:val="006A2068"/>
    <w:rsid w:val="006C6B1E"/>
    <w:rsid w:val="006D61B2"/>
    <w:rsid w:val="006E3D28"/>
    <w:rsid w:val="006F38AA"/>
    <w:rsid w:val="00733987"/>
    <w:rsid w:val="0073491C"/>
    <w:rsid w:val="00752A22"/>
    <w:rsid w:val="00755803"/>
    <w:rsid w:val="00765F19"/>
    <w:rsid w:val="00766740"/>
    <w:rsid w:val="00775BE3"/>
    <w:rsid w:val="00782908"/>
    <w:rsid w:val="00785097"/>
    <w:rsid w:val="00785976"/>
    <w:rsid w:val="007A4DFE"/>
    <w:rsid w:val="007C418B"/>
    <w:rsid w:val="007C440B"/>
    <w:rsid w:val="007C77C5"/>
    <w:rsid w:val="007D1758"/>
    <w:rsid w:val="007D259B"/>
    <w:rsid w:val="007E0C5B"/>
    <w:rsid w:val="007F560C"/>
    <w:rsid w:val="008063D6"/>
    <w:rsid w:val="00816772"/>
    <w:rsid w:val="008217F7"/>
    <w:rsid w:val="00832E14"/>
    <w:rsid w:val="00834D8A"/>
    <w:rsid w:val="00835D46"/>
    <w:rsid w:val="00865A24"/>
    <w:rsid w:val="00872375"/>
    <w:rsid w:val="00874FA4"/>
    <w:rsid w:val="00877DBE"/>
    <w:rsid w:val="0088304B"/>
    <w:rsid w:val="0088596D"/>
    <w:rsid w:val="008A5027"/>
    <w:rsid w:val="008C5178"/>
    <w:rsid w:val="008D52B6"/>
    <w:rsid w:val="00915B29"/>
    <w:rsid w:val="00923C00"/>
    <w:rsid w:val="00925F04"/>
    <w:rsid w:val="00930561"/>
    <w:rsid w:val="00960426"/>
    <w:rsid w:val="00991593"/>
    <w:rsid w:val="00996136"/>
    <w:rsid w:val="009A50B3"/>
    <w:rsid w:val="009A753E"/>
    <w:rsid w:val="00A00057"/>
    <w:rsid w:val="00A029CC"/>
    <w:rsid w:val="00A07275"/>
    <w:rsid w:val="00A136FC"/>
    <w:rsid w:val="00A34F4A"/>
    <w:rsid w:val="00A43ECD"/>
    <w:rsid w:val="00A534C3"/>
    <w:rsid w:val="00A627DB"/>
    <w:rsid w:val="00A6331B"/>
    <w:rsid w:val="00A76951"/>
    <w:rsid w:val="00AA3276"/>
    <w:rsid w:val="00AD3C58"/>
    <w:rsid w:val="00AE542F"/>
    <w:rsid w:val="00AF1503"/>
    <w:rsid w:val="00AF3F3A"/>
    <w:rsid w:val="00AF72A4"/>
    <w:rsid w:val="00B02285"/>
    <w:rsid w:val="00B230C6"/>
    <w:rsid w:val="00B578B1"/>
    <w:rsid w:val="00B61068"/>
    <w:rsid w:val="00B71C8B"/>
    <w:rsid w:val="00B74237"/>
    <w:rsid w:val="00B8523A"/>
    <w:rsid w:val="00B90F79"/>
    <w:rsid w:val="00BB0619"/>
    <w:rsid w:val="00BB73CE"/>
    <w:rsid w:val="00BC056A"/>
    <w:rsid w:val="00BC3133"/>
    <w:rsid w:val="00BC32D3"/>
    <w:rsid w:val="00BD49E0"/>
    <w:rsid w:val="00BF2AE8"/>
    <w:rsid w:val="00C0186C"/>
    <w:rsid w:val="00C055EE"/>
    <w:rsid w:val="00C11D22"/>
    <w:rsid w:val="00C274AD"/>
    <w:rsid w:val="00C3175A"/>
    <w:rsid w:val="00C338C3"/>
    <w:rsid w:val="00C34638"/>
    <w:rsid w:val="00C37BD8"/>
    <w:rsid w:val="00C66C08"/>
    <w:rsid w:val="00C67F7F"/>
    <w:rsid w:val="00C83800"/>
    <w:rsid w:val="00C92776"/>
    <w:rsid w:val="00CA168C"/>
    <w:rsid w:val="00CA4FC0"/>
    <w:rsid w:val="00CD2FF3"/>
    <w:rsid w:val="00D068DA"/>
    <w:rsid w:val="00D45600"/>
    <w:rsid w:val="00D52BF8"/>
    <w:rsid w:val="00D56457"/>
    <w:rsid w:val="00D827C3"/>
    <w:rsid w:val="00D87546"/>
    <w:rsid w:val="00D95976"/>
    <w:rsid w:val="00DA3D21"/>
    <w:rsid w:val="00DC10B5"/>
    <w:rsid w:val="00DC68CE"/>
    <w:rsid w:val="00DD524F"/>
    <w:rsid w:val="00E00A57"/>
    <w:rsid w:val="00E22A00"/>
    <w:rsid w:val="00E25CA0"/>
    <w:rsid w:val="00E409FD"/>
    <w:rsid w:val="00E41297"/>
    <w:rsid w:val="00E55E4F"/>
    <w:rsid w:val="00E87DAB"/>
    <w:rsid w:val="00E93AE1"/>
    <w:rsid w:val="00E9532F"/>
    <w:rsid w:val="00F03146"/>
    <w:rsid w:val="00F07AC9"/>
    <w:rsid w:val="00F12E03"/>
    <w:rsid w:val="00F146DA"/>
    <w:rsid w:val="00F146F7"/>
    <w:rsid w:val="00F22237"/>
    <w:rsid w:val="00F22AD1"/>
    <w:rsid w:val="00F66FFA"/>
    <w:rsid w:val="00F70F0B"/>
    <w:rsid w:val="00F72C87"/>
    <w:rsid w:val="00F8259B"/>
    <w:rsid w:val="00F92665"/>
    <w:rsid w:val="00FB6D75"/>
    <w:rsid w:val="00FB7FF9"/>
    <w:rsid w:val="00FD4C21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8EB2"/>
  <w15:chartTrackingRefBased/>
  <w15:docId w15:val="{A7ECA289-A9BC-4203-BB05-DD5BB872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0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A3276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A3276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3276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AA3276"/>
    <w:rPr>
      <w:rFonts w:ascii="Times New Roman" w:eastAsia="Times New Roman" w:hAnsi="Times New Roman"/>
      <w:sz w:val="24"/>
      <w:szCs w:val="24"/>
    </w:rPr>
  </w:style>
  <w:style w:type="paragraph" w:customStyle="1" w:styleId="A282868">
    <w:name w:val="_A282868"/>
    <w:rsid w:val="00AA3276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00168">
    <w:name w:val="_A200168"/>
    <w:rsid w:val="00AA3276"/>
    <w:pPr>
      <w:widowControl w:val="0"/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5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25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2025-06-04T10:49:00Z</cp:lastPrinted>
  <dcterms:created xsi:type="dcterms:W3CDTF">2025-06-14T22:17:00Z</dcterms:created>
  <dcterms:modified xsi:type="dcterms:W3CDTF">2025-06-14T22:17:00Z</dcterms:modified>
</cp:coreProperties>
</file>