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B2" w:rsidRDefault="00E717B2" w:rsidP="007D04FC">
      <w:pPr>
        <w:pStyle w:val="Corpodetexto"/>
        <w:spacing w:line="360" w:lineRule="auto"/>
        <w:jc w:val="center"/>
      </w:pPr>
    </w:p>
    <w:p w:rsidR="00E717B2" w:rsidRDefault="00E717B2" w:rsidP="007D04FC">
      <w:pPr>
        <w:pStyle w:val="Corpodetexto"/>
        <w:spacing w:line="360" w:lineRule="auto"/>
        <w:jc w:val="center"/>
      </w:pPr>
    </w:p>
    <w:p w:rsidR="00493126" w:rsidRPr="00234209" w:rsidRDefault="00E717B2" w:rsidP="007D04FC">
      <w:pPr>
        <w:pStyle w:val="Corpodetexto"/>
        <w:spacing w:line="360" w:lineRule="auto"/>
        <w:jc w:val="center"/>
      </w:pPr>
      <w:r>
        <w:t>P</w:t>
      </w:r>
      <w:r w:rsidR="00493126" w:rsidRPr="00234209">
        <w:t>ROJETO DE LEI N° 0</w:t>
      </w:r>
      <w:r w:rsidR="00813E39" w:rsidRPr="00234209">
        <w:t>4</w:t>
      </w:r>
      <w:r w:rsidR="009E205D" w:rsidRPr="00234209">
        <w:t>4</w:t>
      </w:r>
      <w:r w:rsidR="00493126" w:rsidRPr="00234209">
        <w:t>, DE</w:t>
      </w:r>
      <w:proofErr w:type="gramStart"/>
      <w:r w:rsidR="00493126" w:rsidRPr="00234209">
        <w:t xml:space="preserve">  </w:t>
      </w:r>
      <w:proofErr w:type="gramEnd"/>
      <w:r w:rsidR="00827E13" w:rsidRPr="00234209">
        <w:t>27</w:t>
      </w:r>
      <w:r w:rsidR="00C43EC5" w:rsidRPr="00234209">
        <w:t xml:space="preserve"> </w:t>
      </w:r>
      <w:r w:rsidR="00493126" w:rsidRPr="00234209">
        <w:t xml:space="preserve">DE </w:t>
      </w:r>
      <w:r w:rsidR="00813E39" w:rsidRPr="00234209">
        <w:t>AGOSTO</w:t>
      </w:r>
      <w:r w:rsidR="00C43EC5" w:rsidRPr="00234209">
        <w:t xml:space="preserve"> </w:t>
      </w:r>
      <w:r w:rsidR="00493126" w:rsidRPr="00234209">
        <w:t xml:space="preserve"> DE 201</w:t>
      </w:r>
      <w:r w:rsidR="00C43EC5" w:rsidRPr="00234209">
        <w:t>3</w:t>
      </w:r>
      <w:r w:rsidR="00493126" w:rsidRPr="00234209">
        <w:t>.</w:t>
      </w:r>
    </w:p>
    <w:p w:rsidR="00493126" w:rsidRPr="00234209" w:rsidRDefault="00493126" w:rsidP="007D04FC">
      <w:pPr>
        <w:spacing w:line="360" w:lineRule="auto"/>
        <w:ind w:right="-573"/>
        <w:jc w:val="both"/>
        <w:rPr>
          <w:sz w:val="24"/>
          <w:szCs w:val="24"/>
        </w:rPr>
      </w:pPr>
    </w:p>
    <w:p w:rsidR="009E205D" w:rsidRPr="00234209" w:rsidRDefault="009E205D" w:rsidP="009E205D">
      <w:pPr>
        <w:widowControl w:val="0"/>
        <w:adjustRightInd w:val="0"/>
        <w:ind w:left="3402" w:hanging="3"/>
        <w:jc w:val="both"/>
        <w:rPr>
          <w:b/>
          <w:bCs/>
          <w:sz w:val="24"/>
          <w:szCs w:val="24"/>
        </w:rPr>
      </w:pPr>
    </w:p>
    <w:p w:rsidR="009E205D" w:rsidRPr="00234209" w:rsidRDefault="00234209" w:rsidP="00234209">
      <w:pPr>
        <w:widowControl w:val="0"/>
        <w:adjustRightInd w:val="0"/>
        <w:ind w:left="4111" w:right="567" w:hanging="3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“</w:t>
      </w:r>
      <w:r w:rsidR="009E205D" w:rsidRPr="00234209">
        <w:rPr>
          <w:b/>
          <w:bCs/>
          <w:i/>
          <w:sz w:val="24"/>
          <w:szCs w:val="24"/>
        </w:rPr>
        <w:t>CRIA GRATIFICAÇÃO PARA MÉDICO REGULADOR DO SISTEMA ÚNICO DE SAÚDE.</w:t>
      </w:r>
      <w:r>
        <w:rPr>
          <w:b/>
          <w:bCs/>
          <w:i/>
          <w:sz w:val="24"/>
          <w:szCs w:val="24"/>
        </w:rPr>
        <w:t>”</w:t>
      </w:r>
    </w:p>
    <w:p w:rsidR="009E205D" w:rsidRPr="00234209" w:rsidRDefault="009E205D" w:rsidP="009E205D">
      <w:pPr>
        <w:widowControl w:val="0"/>
        <w:adjustRightInd w:val="0"/>
        <w:ind w:left="3402" w:hanging="3"/>
        <w:jc w:val="both"/>
        <w:rPr>
          <w:bCs/>
          <w:sz w:val="24"/>
          <w:szCs w:val="24"/>
        </w:rPr>
      </w:pPr>
    </w:p>
    <w:p w:rsidR="009E205D" w:rsidRPr="00234209" w:rsidRDefault="009E205D" w:rsidP="009E205D">
      <w:pPr>
        <w:widowControl w:val="0"/>
        <w:jc w:val="both"/>
        <w:rPr>
          <w:sz w:val="24"/>
          <w:szCs w:val="24"/>
        </w:rPr>
      </w:pPr>
    </w:p>
    <w:p w:rsidR="009E205D" w:rsidRDefault="009E205D" w:rsidP="009E205D">
      <w:pPr>
        <w:ind w:firstLine="700"/>
        <w:jc w:val="both"/>
        <w:rPr>
          <w:color w:val="000000"/>
          <w:sz w:val="24"/>
          <w:szCs w:val="24"/>
        </w:rPr>
      </w:pPr>
      <w:r w:rsidRPr="00234209">
        <w:rPr>
          <w:b/>
          <w:color w:val="000000"/>
          <w:sz w:val="24"/>
          <w:szCs w:val="24"/>
        </w:rPr>
        <w:t>Art. 1º</w:t>
      </w:r>
      <w:r w:rsidRPr="00234209">
        <w:rPr>
          <w:color w:val="000000"/>
          <w:sz w:val="24"/>
          <w:szCs w:val="24"/>
        </w:rPr>
        <w:t xml:space="preserve"> Fica criada uma gratificação especial para o Médico Regulador do Sistema Único de Saúde no âmbito do Município de Presidente Lucena.</w:t>
      </w:r>
    </w:p>
    <w:p w:rsidR="00E717B2" w:rsidRDefault="00E717B2" w:rsidP="009E205D">
      <w:pPr>
        <w:ind w:firstLine="700"/>
        <w:jc w:val="both"/>
        <w:rPr>
          <w:color w:val="000000"/>
          <w:sz w:val="24"/>
          <w:szCs w:val="24"/>
        </w:rPr>
      </w:pPr>
    </w:p>
    <w:p w:rsidR="009E205D" w:rsidRDefault="009E205D" w:rsidP="009E205D">
      <w:pPr>
        <w:ind w:firstLine="700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>§ 1º São atribuições do Médico Regulador do Sistema Único de Saúde:</w:t>
      </w:r>
    </w:p>
    <w:p w:rsidR="00E717B2" w:rsidRPr="00234209" w:rsidRDefault="00E717B2" w:rsidP="009E205D">
      <w:pPr>
        <w:ind w:firstLine="700"/>
        <w:jc w:val="both"/>
        <w:rPr>
          <w:color w:val="000000"/>
          <w:sz w:val="24"/>
          <w:szCs w:val="24"/>
        </w:rPr>
      </w:pP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 xml:space="preserve">I – Auxiliar no controle e avaliação das ações e serviços do Sistema Único de Saúde - SUS de abrangência municipal, sob nossa gestão, utilizando como instrumento a análise operacional das rotinas de atendimento ambulatorial e hospitalar do Sistema Único de Saúde;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>II - Executar os trabalhos de supervisão institucionalmente integrados com os demais setores da Secretaria Municipal de Saúde, especialmente no que diz respeito a controle e auditoria;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proofErr w:type="spellStart"/>
      <w:r w:rsidRPr="00234209">
        <w:rPr>
          <w:color w:val="000000"/>
          <w:sz w:val="24"/>
          <w:szCs w:val="24"/>
        </w:rPr>
        <w:t>III</w:t>
      </w:r>
      <w:proofErr w:type="spellEnd"/>
      <w:r w:rsidRPr="00234209">
        <w:rPr>
          <w:color w:val="000000"/>
          <w:sz w:val="24"/>
          <w:szCs w:val="24"/>
        </w:rPr>
        <w:t xml:space="preserve">- Acompanhar e participar, quando solicitado, os trabalhos de auditoria;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 xml:space="preserve">IV - Articular-se e interagir com as outras instituições, visando à atualização da dinâmica dos trabalhos de supervisão;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>V - Atender em tempo hábil as solicitações de informações</w:t>
      </w:r>
      <w:proofErr w:type="gramStart"/>
      <w:r w:rsidRPr="00234209">
        <w:rPr>
          <w:color w:val="000000"/>
          <w:sz w:val="24"/>
          <w:szCs w:val="24"/>
        </w:rPr>
        <w:t>, sejam</w:t>
      </w:r>
      <w:proofErr w:type="gramEnd"/>
      <w:r w:rsidRPr="00234209">
        <w:rPr>
          <w:color w:val="000000"/>
          <w:sz w:val="24"/>
          <w:szCs w:val="24"/>
        </w:rPr>
        <w:t xml:space="preserve"> elas rotineiras ou especificas;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 xml:space="preserve">VI - Informar a ocorrência de qualquer fato relevante que necessite de providências urgentes;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proofErr w:type="spellStart"/>
      <w:r w:rsidRPr="00234209">
        <w:rPr>
          <w:bCs/>
          <w:color w:val="000000"/>
          <w:sz w:val="24"/>
          <w:szCs w:val="24"/>
        </w:rPr>
        <w:t>VII</w:t>
      </w:r>
      <w:proofErr w:type="spellEnd"/>
      <w:r w:rsidRPr="00234209">
        <w:rPr>
          <w:bCs/>
          <w:color w:val="000000"/>
          <w:sz w:val="24"/>
          <w:szCs w:val="24"/>
        </w:rPr>
        <w:t>-</w:t>
      </w:r>
      <w:r w:rsidRPr="00234209">
        <w:rPr>
          <w:b/>
          <w:bCs/>
          <w:color w:val="000000"/>
          <w:sz w:val="24"/>
          <w:szCs w:val="24"/>
        </w:rPr>
        <w:t xml:space="preserve"> </w:t>
      </w:r>
      <w:r w:rsidRPr="00234209">
        <w:rPr>
          <w:color w:val="000000"/>
          <w:sz w:val="24"/>
          <w:szCs w:val="24"/>
        </w:rPr>
        <w:t xml:space="preserve">Análise operacional: análise de Laudo para Emissão de </w:t>
      </w:r>
      <w:proofErr w:type="spellStart"/>
      <w:r w:rsidRPr="00234209">
        <w:rPr>
          <w:color w:val="000000"/>
          <w:sz w:val="24"/>
          <w:szCs w:val="24"/>
        </w:rPr>
        <w:t>AIH</w:t>
      </w:r>
      <w:proofErr w:type="spellEnd"/>
      <w:r w:rsidRPr="00234209">
        <w:rPr>
          <w:color w:val="000000"/>
          <w:sz w:val="24"/>
          <w:szCs w:val="24"/>
        </w:rPr>
        <w:t xml:space="preserve"> e Laudo de Solicitação de Exames e Procedimentos Ambulatoriais, emissão de </w:t>
      </w:r>
      <w:proofErr w:type="spellStart"/>
      <w:r w:rsidRPr="00234209">
        <w:rPr>
          <w:color w:val="000000"/>
          <w:sz w:val="24"/>
          <w:szCs w:val="24"/>
        </w:rPr>
        <w:t>AIH</w:t>
      </w:r>
      <w:proofErr w:type="spellEnd"/>
      <w:r w:rsidRPr="00234209">
        <w:rPr>
          <w:color w:val="000000"/>
          <w:sz w:val="24"/>
          <w:szCs w:val="24"/>
        </w:rPr>
        <w:t xml:space="preserve">, visita </w:t>
      </w:r>
      <w:r w:rsidRPr="00234209">
        <w:rPr>
          <w:i/>
          <w:iCs/>
          <w:color w:val="000000"/>
          <w:sz w:val="24"/>
          <w:szCs w:val="24"/>
        </w:rPr>
        <w:t>in loco</w:t>
      </w:r>
      <w:r w:rsidRPr="00234209">
        <w:rPr>
          <w:color w:val="000000"/>
          <w:sz w:val="24"/>
          <w:szCs w:val="24"/>
        </w:rPr>
        <w:t xml:space="preserve"> a pacientes internados, controle da qualidade do atendimento prestado aos usuários do SUS, correção e orientação dos procedimentos para cobrança, autorização do pagamento de contas ambulatoriais e hospitalares, procedendo à análise dos prontuários e relatórios simulados (</w:t>
      </w:r>
      <w:proofErr w:type="spellStart"/>
      <w:r w:rsidRPr="00234209">
        <w:rPr>
          <w:color w:val="000000"/>
          <w:sz w:val="24"/>
          <w:szCs w:val="24"/>
        </w:rPr>
        <w:t>APAC</w:t>
      </w:r>
      <w:proofErr w:type="spellEnd"/>
      <w:r w:rsidRPr="00234209">
        <w:rPr>
          <w:color w:val="000000"/>
          <w:sz w:val="24"/>
          <w:szCs w:val="24"/>
        </w:rPr>
        <w:t xml:space="preserve"> e </w:t>
      </w:r>
      <w:proofErr w:type="spellStart"/>
      <w:r w:rsidRPr="00234209">
        <w:rPr>
          <w:color w:val="000000"/>
          <w:sz w:val="24"/>
          <w:szCs w:val="24"/>
        </w:rPr>
        <w:t>AIH</w:t>
      </w:r>
      <w:proofErr w:type="spellEnd"/>
      <w:r w:rsidRPr="00234209">
        <w:rPr>
          <w:color w:val="000000"/>
          <w:sz w:val="24"/>
          <w:szCs w:val="24"/>
        </w:rPr>
        <w:t>), bem como dos relatórios resultantes dos sistemas de gerenciamento ambulatorial e hospitalar fornecidos pelo DATASUS, e emissão de relatórios registrando irregularidades encontradas;</w:t>
      </w:r>
      <w:r w:rsidRPr="00234209">
        <w:rPr>
          <w:b/>
          <w:bCs/>
          <w:color w:val="000000"/>
          <w:sz w:val="24"/>
          <w:szCs w:val="24"/>
        </w:rPr>
        <w:t> 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 xml:space="preserve">VIII - Regular a oferta de serviços de saúde, priorizando os atendimentos conforme grau de complexidade, tanto as eletivas como urgências;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 xml:space="preserve">XIX - Analisar e deliberar imediatamente sobre os problemas de acesso dos pacientes aos serviços de saúde, julgando e discernindo o grau presumido de urgência e prioridade de cada caso, segundo as informações disponíveis, fazendo o enlace entre os diversos níveis assistenciais do sistema estadual e regional de saúde, com vistas ao atendimento adequado das necessidades dos pacientes;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lastRenderedPageBreak/>
        <w:t xml:space="preserve">X - Acompanhar e participar, quando solicitado, dos trabalhos de auditoria realizados pela Coordenadoria de Auditoria e também pelo Sistema Nacional de Auditoria;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 xml:space="preserve">XI - Articular-se e interagir com as outras instituições, visando à atualização da dinâmica dos trabalhos de supervisão;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>XII - Atender em tempo hábil as solicitações de informações</w:t>
      </w:r>
      <w:proofErr w:type="gramStart"/>
      <w:r w:rsidRPr="00234209">
        <w:rPr>
          <w:color w:val="000000"/>
          <w:sz w:val="24"/>
          <w:szCs w:val="24"/>
        </w:rPr>
        <w:t>, sejam</w:t>
      </w:r>
      <w:proofErr w:type="gramEnd"/>
      <w:r w:rsidRPr="00234209">
        <w:rPr>
          <w:color w:val="000000"/>
          <w:sz w:val="24"/>
          <w:szCs w:val="24"/>
        </w:rPr>
        <w:t xml:space="preserve"> rotineiras ou especificas;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 xml:space="preserve">XIII - Estabelecer indicadores de desempenho e aplicá-los na avaliação das ações dos serviços de saúde; </w:t>
      </w:r>
    </w:p>
    <w:p w:rsidR="009E205D" w:rsidRPr="00234209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 xml:space="preserve">XIV - Avaliar a quantidade e qualidade dos serviços e atividades prestadas aos usuários do SUS; </w:t>
      </w:r>
    </w:p>
    <w:p w:rsidR="009E205D" w:rsidRDefault="009E205D" w:rsidP="009E205D">
      <w:pPr>
        <w:ind w:left="284" w:hanging="284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>XV - acessar e analisar os relatórios do sistema de informação ambulatorial e hospitalar disponíveis no DATASUS.</w:t>
      </w:r>
    </w:p>
    <w:p w:rsidR="00E717B2" w:rsidRPr="00234209" w:rsidRDefault="00E717B2" w:rsidP="009E205D">
      <w:pPr>
        <w:ind w:left="284" w:hanging="284"/>
        <w:jc w:val="both"/>
        <w:rPr>
          <w:color w:val="000000"/>
          <w:sz w:val="24"/>
          <w:szCs w:val="24"/>
        </w:rPr>
      </w:pPr>
    </w:p>
    <w:p w:rsidR="009E205D" w:rsidRPr="00234209" w:rsidRDefault="009E205D" w:rsidP="009E205D">
      <w:pPr>
        <w:ind w:firstLine="720"/>
        <w:jc w:val="both"/>
        <w:rPr>
          <w:color w:val="000000"/>
          <w:sz w:val="24"/>
          <w:szCs w:val="24"/>
        </w:rPr>
      </w:pPr>
      <w:r w:rsidRPr="00234209">
        <w:rPr>
          <w:color w:val="000000"/>
          <w:sz w:val="24"/>
          <w:szCs w:val="24"/>
        </w:rPr>
        <w:t xml:space="preserve">§ 2º A gratificação de que trata o </w:t>
      </w:r>
      <w:r w:rsidRPr="00234209">
        <w:rPr>
          <w:i/>
          <w:color w:val="000000"/>
          <w:sz w:val="24"/>
          <w:szCs w:val="24"/>
        </w:rPr>
        <w:t>caput</w:t>
      </w:r>
      <w:r w:rsidRPr="00234209">
        <w:rPr>
          <w:color w:val="000000"/>
          <w:sz w:val="24"/>
          <w:szCs w:val="24"/>
        </w:rPr>
        <w:t xml:space="preserve"> deste artigo somente poderá ser concedida a servidor efetivo, ocupante do cargo de Médico e sua concessão será efetivada por Portaria da Prefeita Municipal.</w:t>
      </w:r>
    </w:p>
    <w:p w:rsidR="009E205D" w:rsidRPr="00234209" w:rsidRDefault="009E205D" w:rsidP="009E205D">
      <w:pPr>
        <w:ind w:firstLine="700"/>
        <w:jc w:val="both"/>
        <w:rPr>
          <w:color w:val="000000"/>
          <w:sz w:val="24"/>
          <w:szCs w:val="24"/>
        </w:rPr>
      </w:pPr>
    </w:p>
    <w:p w:rsidR="009E205D" w:rsidRPr="00234209" w:rsidRDefault="009E205D" w:rsidP="009E205D">
      <w:pPr>
        <w:ind w:firstLine="720"/>
        <w:jc w:val="both"/>
        <w:rPr>
          <w:color w:val="000000"/>
          <w:sz w:val="24"/>
          <w:szCs w:val="24"/>
        </w:rPr>
      </w:pPr>
      <w:r w:rsidRPr="00234209">
        <w:rPr>
          <w:b/>
          <w:color w:val="000000"/>
          <w:sz w:val="24"/>
          <w:szCs w:val="24"/>
        </w:rPr>
        <w:t>Art. 2º</w:t>
      </w:r>
      <w:proofErr w:type="gramStart"/>
      <w:r w:rsidRPr="00234209">
        <w:rPr>
          <w:color w:val="000000"/>
          <w:sz w:val="24"/>
          <w:szCs w:val="24"/>
        </w:rPr>
        <w:t xml:space="preserve"> </w:t>
      </w:r>
      <w:r w:rsidR="00E717B2">
        <w:rPr>
          <w:color w:val="000000"/>
          <w:sz w:val="24"/>
          <w:szCs w:val="24"/>
        </w:rPr>
        <w:t xml:space="preserve"> </w:t>
      </w:r>
      <w:proofErr w:type="gramEnd"/>
      <w:r w:rsidRPr="00234209">
        <w:rPr>
          <w:color w:val="000000"/>
          <w:sz w:val="24"/>
          <w:szCs w:val="24"/>
        </w:rPr>
        <w:t>O Valor da gratificação criada pelo art. 1º desta lei corresponde a 100% ( cem por cento) do Padrão de Referência Municipal.</w:t>
      </w:r>
    </w:p>
    <w:p w:rsidR="009E205D" w:rsidRPr="00234209" w:rsidRDefault="009E205D" w:rsidP="009E205D">
      <w:pPr>
        <w:widowControl w:val="0"/>
        <w:jc w:val="both"/>
        <w:rPr>
          <w:sz w:val="24"/>
          <w:szCs w:val="24"/>
        </w:rPr>
      </w:pPr>
    </w:p>
    <w:p w:rsidR="009E205D" w:rsidRPr="00234209" w:rsidRDefault="009E205D" w:rsidP="009E205D">
      <w:pPr>
        <w:widowControl w:val="0"/>
        <w:jc w:val="both"/>
        <w:rPr>
          <w:sz w:val="24"/>
          <w:szCs w:val="24"/>
        </w:rPr>
      </w:pPr>
      <w:r w:rsidRPr="00234209">
        <w:rPr>
          <w:sz w:val="24"/>
          <w:szCs w:val="24"/>
        </w:rPr>
        <w:tab/>
      </w:r>
      <w:r w:rsidRPr="00234209">
        <w:rPr>
          <w:b/>
          <w:sz w:val="24"/>
          <w:szCs w:val="24"/>
        </w:rPr>
        <w:t>Art. 3º</w:t>
      </w:r>
      <w:r w:rsidRPr="00234209">
        <w:rPr>
          <w:sz w:val="24"/>
          <w:szCs w:val="24"/>
        </w:rPr>
        <w:t xml:space="preserve"> Esta Lei entra em vigor na data de sua publicação. </w:t>
      </w:r>
    </w:p>
    <w:p w:rsidR="009E205D" w:rsidRPr="00234209" w:rsidRDefault="009E205D" w:rsidP="009E205D">
      <w:pPr>
        <w:widowControl w:val="0"/>
        <w:jc w:val="both"/>
        <w:rPr>
          <w:sz w:val="24"/>
          <w:szCs w:val="24"/>
        </w:rPr>
      </w:pPr>
    </w:p>
    <w:p w:rsidR="008C4AAC" w:rsidRPr="00234209" w:rsidRDefault="008C4AAC" w:rsidP="007D04FC">
      <w:pPr>
        <w:spacing w:line="360" w:lineRule="auto"/>
        <w:jc w:val="both"/>
        <w:rPr>
          <w:sz w:val="24"/>
          <w:szCs w:val="24"/>
        </w:rPr>
      </w:pPr>
      <w:r w:rsidRPr="00234209">
        <w:rPr>
          <w:sz w:val="24"/>
          <w:szCs w:val="24"/>
        </w:rPr>
        <w:t xml:space="preserve">                      </w:t>
      </w:r>
    </w:p>
    <w:p w:rsidR="00C43EC5" w:rsidRPr="00234209" w:rsidRDefault="00C43EC5" w:rsidP="007D04FC">
      <w:pPr>
        <w:spacing w:line="360" w:lineRule="auto"/>
        <w:jc w:val="both"/>
        <w:rPr>
          <w:sz w:val="24"/>
          <w:szCs w:val="24"/>
        </w:rPr>
      </w:pPr>
    </w:p>
    <w:p w:rsidR="00493126" w:rsidRPr="00234209" w:rsidRDefault="00493126" w:rsidP="007D04FC">
      <w:pPr>
        <w:pStyle w:val="Corpodetexto"/>
        <w:spacing w:line="360" w:lineRule="auto"/>
        <w:ind w:firstLine="3119"/>
      </w:pPr>
      <w:r w:rsidRPr="00234209">
        <w:t>Presidente Lucena,</w:t>
      </w:r>
      <w:r w:rsidR="0084516C" w:rsidRPr="00234209">
        <w:t xml:space="preserve"> </w:t>
      </w:r>
      <w:r w:rsidR="009A20B1" w:rsidRPr="00234209">
        <w:t>27</w:t>
      </w:r>
      <w:r w:rsidR="00EE1D63" w:rsidRPr="00234209">
        <w:t xml:space="preserve"> de</w:t>
      </w:r>
      <w:r w:rsidRPr="00234209">
        <w:t xml:space="preserve"> </w:t>
      </w:r>
      <w:r w:rsidR="00813E39" w:rsidRPr="00234209">
        <w:t>agosto</w:t>
      </w:r>
      <w:r w:rsidRPr="00234209">
        <w:t xml:space="preserve"> de 201</w:t>
      </w:r>
      <w:r w:rsidR="00C43EC5" w:rsidRPr="00234209">
        <w:t>3</w:t>
      </w:r>
      <w:r w:rsidRPr="00234209">
        <w:t>.</w:t>
      </w:r>
    </w:p>
    <w:p w:rsidR="00C43EC5" w:rsidRPr="00234209" w:rsidRDefault="00C43EC5" w:rsidP="007D04FC">
      <w:pPr>
        <w:pStyle w:val="Corpodetexto"/>
        <w:spacing w:line="360" w:lineRule="auto"/>
        <w:ind w:firstLine="3119"/>
      </w:pPr>
    </w:p>
    <w:p w:rsidR="00493126" w:rsidRPr="00234209" w:rsidRDefault="00493126" w:rsidP="007D04FC">
      <w:pPr>
        <w:pStyle w:val="Corpodetexto"/>
        <w:spacing w:line="360" w:lineRule="auto"/>
        <w:ind w:firstLine="3119"/>
      </w:pPr>
    </w:p>
    <w:p w:rsidR="00C43EC5" w:rsidRPr="00234209" w:rsidRDefault="00C43EC5" w:rsidP="007D04FC">
      <w:pPr>
        <w:pStyle w:val="Corpodetexto"/>
        <w:spacing w:line="360" w:lineRule="auto"/>
        <w:ind w:left="2641"/>
      </w:pPr>
      <w:r w:rsidRPr="00234209">
        <w:t xml:space="preserve">        </w:t>
      </w:r>
      <w:bookmarkStart w:id="0" w:name="OLE_LINK1"/>
      <w:bookmarkStart w:id="1" w:name="OLE_LINK2"/>
      <w:r w:rsidRPr="00234209">
        <w:t>REJANI MARIA WÜRZIUS STOFFEL</w:t>
      </w:r>
      <w:bookmarkEnd w:id="0"/>
      <w:bookmarkEnd w:id="1"/>
    </w:p>
    <w:p w:rsidR="00927DD2" w:rsidRPr="00234209" w:rsidRDefault="00C43EC5" w:rsidP="007D04FC">
      <w:pPr>
        <w:pStyle w:val="Corpodetexto"/>
        <w:spacing w:line="360" w:lineRule="auto"/>
      </w:pPr>
      <w:r w:rsidRPr="00234209">
        <w:t xml:space="preserve">                                                                   </w:t>
      </w:r>
      <w:r w:rsidR="00493126" w:rsidRPr="00234209">
        <w:t>Prefeit</w:t>
      </w:r>
      <w:r w:rsidRPr="00234209">
        <w:t>a</w:t>
      </w:r>
      <w:r w:rsidR="00493126" w:rsidRPr="00234209">
        <w:t xml:space="preserve"> Municipal</w:t>
      </w:r>
    </w:p>
    <w:sectPr w:rsidR="00927DD2" w:rsidRPr="00234209" w:rsidSect="00E717B2">
      <w:headerReference w:type="even" r:id="rId7"/>
      <w:pgSz w:w="11907" w:h="16840" w:code="9"/>
      <w:pgMar w:top="2268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7F" w:rsidRDefault="0047167F" w:rsidP="002D685A">
      <w:r>
        <w:separator/>
      </w:r>
    </w:p>
  </w:endnote>
  <w:endnote w:type="continuationSeparator" w:id="0">
    <w:p w:rsidR="0047167F" w:rsidRDefault="0047167F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7F" w:rsidRDefault="0047167F" w:rsidP="002D685A">
      <w:r>
        <w:separator/>
      </w:r>
    </w:p>
  </w:footnote>
  <w:footnote w:type="continuationSeparator" w:id="0">
    <w:p w:rsidR="0047167F" w:rsidRDefault="0047167F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994888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41FAB"/>
    <w:rsid w:val="00073E5D"/>
    <w:rsid w:val="000C7607"/>
    <w:rsid w:val="00114C66"/>
    <w:rsid w:val="001215DE"/>
    <w:rsid w:val="00157043"/>
    <w:rsid w:val="00165B84"/>
    <w:rsid w:val="00177E11"/>
    <w:rsid w:val="00220459"/>
    <w:rsid w:val="00234209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E523F"/>
    <w:rsid w:val="00416D39"/>
    <w:rsid w:val="00435755"/>
    <w:rsid w:val="00440255"/>
    <w:rsid w:val="004662F5"/>
    <w:rsid w:val="0047167F"/>
    <w:rsid w:val="004734AF"/>
    <w:rsid w:val="00493126"/>
    <w:rsid w:val="005279E3"/>
    <w:rsid w:val="00611009"/>
    <w:rsid w:val="00634648"/>
    <w:rsid w:val="00666D92"/>
    <w:rsid w:val="0068766E"/>
    <w:rsid w:val="006D12AC"/>
    <w:rsid w:val="006E7825"/>
    <w:rsid w:val="00740C29"/>
    <w:rsid w:val="00756309"/>
    <w:rsid w:val="007A4E1A"/>
    <w:rsid w:val="007A5F5F"/>
    <w:rsid w:val="007D04FC"/>
    <w:rsid w:val="007E4BDB"/>
    <w:rsid w:val="00813E39"/>
    <w:rsid w:val="00827E13"/>
    <w:rsid w:val="0084516C"/>
    <w:rsid w:val="00845887"/>
    <w:rsid w:val="008C4AAC"/>
    <w:rsid w:val="00906A0A"/>
    <w:rsid w:val="00925ED9"/>
    <w:rsid w:val="00927DD2"/>
    <w:rsid w:val="00964A36"/>
    <w:rsid w:val="0098126F"/>
    <w:rsid w:val="00994888"/>
    <w:rsid w:val="009A20B1"/>
    <w:rsid w:val="009E205D"/>
    <w:rsid w:val="009F5EED"/>
    <w:rsid w:val="00A42EA8"/>
    <w:rsid w:val="00A70306"/>
    <w:rsid w:val="00AD2CF5"/>
    <w:rsid w:val="00AD6E5E"/>
    <w:rsid w:val="00AF1D00"/>
    <w:rsid w:val="00AF7226"/>
    <w:rsid w:val="00B416EE"/>
    <w:rsid w:val="00BB3BE6"/>
    <w:rsid w:val="00BC07EA"/>
    <w:rsid w:val="00C00B03"/>
    <w:rsid w:val="00C43EC5"/>
    <w:rsid w:val="00C810A1"/>
    <w:rsid w:val="00D05564"/>
    <w:rsid w:val="00D85CE3"/>
    <w:rsid w:val="00DF1AFD"/>
    <w:rsid w:val="00E621B8"/>
    <w:rsid w:val="00E717B2"/>
    <w:rsid w:val="00E90D27"/>
    <w:rsid w:val="00EE1D63"/>
    <w:rsid w:val="00EF3638"/>
    <w:rsid w:val="00FF519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5</cp:revision>
  <cp:lastPrinted>2013-08-28T13:52:00Z</cp:lastPrinted>
  <dcterms:created xsi:type="dcterms:W3CDTF">2013-08-27T17:21:00Z</dcterms:created>
  <dcterms:modified xsi:type="dcterms:W3CDTF">2013-08-28T14:02:00Z</dcterms:modified>
</cp:coreProperties>
</file>