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5090E">
        <w:rPr>
          <w:rFonts w:ascii="Times New Roman" w:hAnsi="Times New Roman"/>
          <w:b/>
          <w:sz w:val="24"/>
          <w:szCs w:val="24"/>
        </w:rPr>
        <w:t>00</w:t>
      </w:r>
      <w:r w:rsidR="004E5194">
        <w:rPr>
          <w:rFonts w:ascii="Times New Roman" w:hAnsi="Times New Roman"/>
          <w:b/>
          <w:sz w:val="24"/>
          <w:szCs w:val="24"/>
        </w:rPr>
        <w:t>1</w:t>
      </w:r>
      <w:r w:rsidRPr="009B058A">
        <w:rPr>
          <w:rFonts w:ascii="Times New Roman" w:hAnsi="Times New Roman"/>
          <w:b/>
          <w:sz w:val="24"/>
          <w:szCs w:val="24"/>
        </w:rPr>
        <w:t xml:space="preserve">, DE </w:t>
      </w:r>
      <w:r w:rsidR="004E5194">
        <w:rPr>
          <w:rFonts w:ascii="Times New Roman" w:hAnsi="Times New Roman"/>
          <w:b/>
          <w:sz w:val="24"/>
          <w:szCs w:val="24"/>
        </w:rPr>
        <w:t>07</w:t>
      </w:r>
      <w:r w:rsidRPr="009B058A">
        <w:rPr>
          <w:rFonts w:ascii="Times New Roman" w:hAnsi="Times New Roman"/>
          <w:b/>
          <w:sz w:val="24"/>
          <w:szCs w:val="24"/>
        </w:rPr>
        <w:t xml:space="preserve"> DE </w:t>
      </w:r>
      <w:r w:rsidR="004E5194">
        <w:rPr>
          <w:rFonts w:ascii="Times New Roman" w:hAnsi="Times New Roman"/>
          <w:b/>
          <w:sz w:val="24"/>
          <w:szCs w:val="24"/>
        </w:rPr>
        <w:t>JAN</w:t>
      </w:r>
      <w:r w:rsidR="004170AA">
        <w:rPr>
          <w:rFonts w:ascii="Times New Roman" w:hAnsi="Times New Roman"/>
          <w:b/>
          <w:sz w:val="24"/>
          <w:szCs w:val="24"/>
        </w:rPr>
        <w:t>EIRO</w:t>
      </w:r>
      <w:r w:rsidRPr="009B058A">
        <w:rPr>
          <w:rFonts w:ascii="Times New Roman" w:hAnsi="Times New Roman"/>
          <w:b/>
          <w:sz w:val="24"/>
          <w:szCs w:val="24"/>
        </w:rPr>
        <w:t xml:space="preserve"> DE 20</w:t>
      </w:r>
      <w:r w:rsidR="004E5194">
        <w:rPr>
          <w:rFonts w:ascii="Times New Roman" w:hAnsi="Times New Roman"/>
          <w:b/>
          <w:sz w:val="24"/>
          <w:szCs w:val="24"/>
        </w:rPr>
        <w:t>20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6E2755" w:rsidRDefault="006E2755" w:rsidP="009B058A">
      <w:pPr>
        <w:pStyle w:val="Recuodecorpodetexto"/>
        <w:rPr>
          <w:rFonts w:ascii="Times New Roman" w:hAnsi="Times New Roman"/>
          <w:i w:val="0"/>
          <w:sz w:val="24"/>
          <w:szCs w:val="24"/>
        </w:rPr>
      </w:pPr>
      <w:r w:rsidRPr="006E2755">
        <w:rPr>
          <w:rFonts w:ascii="Times New Roman" w:hAnsi="Times New Roman"/>
          <w:i w:val="0"/>
          <w:sz w:val="24"/>
          <w:szCs w:val="24"/>
        </w:rPr>
        <w:t>“</w:t>
      </w:r>
      <w:bookmarkStart w:id="0" w:name="_GoBack"/>
      <w:r>
        <w:rPr>
          <w:rFonts w:ascii="Times New Roman" w:hAnsi="Times New Roman"/>
          <w:i w:val="0"/>
          <w:sz w:val="24"/>
          <w:szCs w:val="24"/>
        </w:rPr>
        <w:t>A</w:t>
      </w:r>
      <w:r w:rsidRPr="006E2755">
        <w:rPr>
          <w:rFonts w:ascii="Times New Roman" w:hAnsi="Times New Roman"/>
          <w:i w:val="0"/>
          <w:sz w:val="24"/>
          <w:szCs w:val="24"/>
        </w:rPr>
        <w:t xml:space="preserve">utoriza o </w:t>
      </w:r>
      <w:r>
        <w:rPr>
          <w:rFonts w:ascii="Times New Roman" w:hAnsi="Times New Roman"/>
          <w:i w:val="0"/>
          <w:sz w:val="24"/>
          <w:szCs w:val="24"/>
        </w:rPr>
        <w:t>P</w:t>
      </w:r>
      <w:r w:rsidRPr="006E2755">
        <w:rPr>
          <w:rFonts w:ascii="Times New Roman" w:hAnsi="Times New Roman"/>
          <w:i w:val="0"/>
          <w:sz w:val="24"/>
          <w:szCs w:val="24"/>
        </w:rPr>
        <w:t xml:space="preserve">oder </w:t>
      </w:r>
      <w:r>
        <w:rPr>
          <w:rFonts w:ascii="Times New Roman" w:hAnsi="Times New Roman"/>
          <w:i w:val="0"/>
          <w:sz w:val="24"/>
          <w:szCs w:val="24"/>
        </w:rPr>
        <w:t>E</w:t>
      </w:r>
      <w:r w:rsidRPr="006E2755">
        <w:rPr>
          <w:rFonts w:ascii="Times New Roman" w:hAnsi="Times New Roman"/>
          <w:i w:val="0"/>
          <w:sz w:val="24"/>
          <w:szCs w:val="24"/>
        </w:rPr>
        <w:t xml:space="preserve">xecutivo a instituir o </w:t>
      </w:r>
      <w:r>
        <w:rPr>
          <w:rFonts w:ascii="Times New Roman" w:hAnsi="Times New Roman"/>
          <w:i w:val="0"/>
          <w:sz w:val="24"/>
          <w:szCs w:val="24"/>
        </w:rPr>
        <w:t>P</w:t>
      </w:r>
      <w:r w:rsidRPr="006E2755">
        <w:rPr>
          <w:rFonts w:ascii="Times New Roman" w:hAnsi="Times New Roman"/>
          <w:i w:val="0"/>
          <w:sz w:val="24"/>
          <w:szCs w:val="24"/>
        </w:rPr>
        <w:t>rograma de estímulo à expedição de notas fiscais, estabelece sorteio e premiação</w:t>
      </w:r>
      <w:bookmarkEnd w:id="0"/>
      <w:r w:rsidRPr="006E2755">
        <w:rPr>
          <w:rFonts w:ascii="Times New Roman" w:hAnsi="Times New Roman"/>
          <w:i w:val="0"/>
          <w:sz w:val="24"/>
          <w:szCs w:val="24"/>
        </w:rPr>
        <w:t>.”</w:t>
      </w:r>
    </w:p>
    <w:p w:rsidR="009B058A" w:rsidRP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="004B0385" w:rsidRPr="004B0385">
        <w:rPr>
          <w:rFonts w:ascii="Times New Roman" w:hAnsi="Times New Roman"/>
          <w:b/>
          <w:sz w:val="24"/>
          <w:szCs w:val="24"/>
        </w:rPr>
        <w:t>SUA NOTA</w:t>
      </w:r>
      <w:r w:rsidR="004B0385">
        <w:rPr>
          <w:rFonts w:ascii="Times New Roman" w:hAnsi="Times New Roman"/>
          <w:b/>
          <w:sz w:val="24"/>
          <w:szCs w:val="24"/>
        </w:rPr>
        <w:t xml:space="preserve"> VALE</w:t>
      </w:r>
      <w:r w:rsidRPr="009B058A">
        <w:rPr>
          <w:rFonts w:ascii="Times New Roman" w:hAnsi="Times New Roman"/>
          <w:b/>
          <w:sz w:val="24"/>
          <w:szCs w:val="24"/>
        </w:rPr>
        <w:t xml:space="preserve"> PRÊMIO</w:t>
      </w:r>
      <w:r w:rsidR="004B0385">
        <w:rPr>
          <w:rFonts w:ascii="Times New Roman" w:hAnsi="Times New Roman"/>
          <w:b/>
          <w:sz w:val="24"/>
          <w:szCs w:val="24"/>
        </w:rPr>
        <w:t>S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 realizado no mês de dezembro de 20</w:t>
      </w:r>
      <w:r w:rsidR="00DA37EE">
        <w:rPr>
          <w:rFonts w:ascii="Times New Roman" w:hAnsi="Times New Roman"/>
          <w:sz w:val="24"/>
          <w:szCs w:val="24"/>
        </w:rPr>
        <w:t>20</w:t>
      </w:r>
      <w:r w:rsidR="004B0385">
        <w:rPr>
          <w:rFonts w:ascii="Times New Roman" w:hAnsi="Times New Roman"/>
          <w:sz w:val="24"/>
          <w:szCs w:val="24"/>
        </w:rPr>
        <w:t>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4B0385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os consumidores que </w:t>
      </w:r>
      <w:r w:rsidR="004B0385">
        <w:rPr>
          <w:rFonts w:ascii="Times New Roman" w:hAnsi="Times New Roman"/>
          <w:sz w:val="24"/>
          <w:szCs w:val="24"/>
        </w:rPr>
        <w:t>trocarem suas notas fiscais de compras realizadas no comércio de Presidente Lucena por cupons, devidamente preenchidos, na Prefeitura do Município.</w:t>
      </w:r>
    </w:p>
    <w:p w:rsidR="00DA37EE" w:rsidRDefault="00DA37EE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§1º. </w:t>
      </w:r>
      <w:r>
        <w:rPr>
          <w:rFonts w:ascii="Times New Roman" w:hAnsi="Times New Roman"/>
          <w:sz w:val="24"/>
          <w:szCs w:val="24"/>
        </w:rPr>
        <w:t>O consumidor deverá informar o CPF no ato da compra e requerer a inclusão dele de forma eletrônica, na nota fiscal.</w:t>
      </w:r>
    </w:p>
    <w:p w:rsidR="00DA37EE" w:rsidRPr="00DA37EE" w:rsidRDefault="00DA37EE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§2º </w:t>
      </w:r>
      <w:r>
        <w:rPr>
          <w:rFonts w:ascii="Times New Roman" w:hAnsi="Times New Roman"/>
          <w:sz w:val="24"/>
          <w:szCs w:val="24"/>
        </w:rPr>
        <w:t>Somente serão v</w:t>
      </w:r>
      <w:r w:rsidR="0032573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lidas, para participar da campanha, as notas fiscais com o CPF impresso conforme parágrafo anterior. </w:t>
      </w:r>
    </w:p>
    <w:p w:rsidR="009B058A" w:rsidRPr="009B058A" w:rsidRDefault="004B0385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</w:t>
      </w:r>
      <w:r w:rsidR="004B0385">
        <w:rPr>
          <w:rFonts w:ascii="Times New Roman" w:hAnsi="Times New Roman"/>
          <w:sz w:val="24"/>
          <w:szCs w:val="24"/>
        </w:rPr>
        <w:t>ípi</w:t>
      </w:r>
      <w:r w:rsidRPr="009B058A">
        <w:rPr>
          <w:rFonts w:ascii="Times New Roman" w:hAnsi="Times New Roman"/>
          <w:sz w:val="24"/>
          <w:szCs w:val="24"/>
        </w:rPr>
        <w:t xml:space="preserve">o, mediante a apresentação de notas fiscais, emitidas a partir de 01 de </w:t>
      </w:r>
      <w:r w:rsidR="004B0385">
        <w:rPr>
          <w:rFonts w:ascii="Times New Roman" w:hAnsi="Times New Roman"/>
          <w:sz w:val="24"/>
          <w:szCs w:val="24"/>
        </w:rPr>
        <w:t>janeiro</w:t>
      </w:r>
      <w:r w:rsidRPr="009B058A">
        <w:rPr>
          <w:rFonts w:ascii="Times New Roman" w:hAnsi="Times New Roman"/>
          <w:sz w:val="24"/>
          <w:szCs w:val="24"/>
        </w:rPr>
        <w:t xml:space="preserve"> de 20</w:t>
      </w:r>
      <w:r w:rsidR="00DA37EE">
        <w:rPr>
          <w:rFonts w:ascii="Times New Roman" w:hAnsi="Times New Roman"/>
          <w:sz w:val="24"/>
          <w:szCs w:val="24"/>
        </w:rPr>
        <w:t>20</w:t>
      </w:r>
      <w:r w:rsidRPr="009B058A">
        <w:rPr>
          <w:rFonts w:ascii="Times New Roman" w:hAnsi="Times New Roman"/>
          <w:sz w:val="24"/>
          <w:szCs w:val="24"/>
        </w:rPr>
        <w:t>, a saber: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I -</w:t>
      </w:r>
      <w:r w:rsidRPr="009B058A">
        <w:rPr>
          <w:rFonts w:ascii="Times New Roman" w:hAnsi="Times New Roman"/>
          <w:sz w:val="24"/>
          <w:szCs w:val="24"/>
        </w:rPr>
        <w:t xml:space="preserve"> 1ª via de nota fiscal de venda ao consumidor;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Cada certificado corresponderá ao valor de R$ 50,00 em compras.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</w:t>
      </w:r>
      <w:r w:rsidR="00DA37EE">
        <w:rPr>
          <w:rFonts w:ascii="Times New Roman" w:hAnsi="Times New Roman"/>
          <w:b/>
          <w:sz w:val="24"/>
          <w:szCs w:val="24"/>
        </w:rPr>
        <w:t xml:space="preserve"> </w:t>
      </w:r>
      <w:r w:rsidRPr="009B058A">
        <w:rPr>
          <w:rFonts w:ascii="Times New Roman" w:hAnsi="Times New Roman"/>
          <w:b/>
          <w:sz w:val="24"/>
          <w:szCs w:val="24"/>
        </w:rPr>
        <w:t>2º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Não terão validade os documentos fiscais relativos </w:t>
      </w:r>
      <w:proofErr w:type="gramStart"/>
      <w:r w:rsidRPr="009B058A">
        <w:rPr>
          <w:rFonts w:ascii="Times New Roman" w:hAnsi="Times New Roman"/>
          <w:sz w:val="24"/>
          <w:szCs w:val="24"/>
        </w:rPr>
        <w:t>à</w:t>
      </w:r>
      <w:proofErr w:type="gramEnd"/>
      <w:r w:rsidRPr="009B058A">
        <w:rPr>
          <w:rFonts w:ascii="Times New Roman" w:hAnsi="Times New Roman"/>
          <w:sz w:val="24"/>
          <w:szCs w:val="24"/>
        </w:rPr>
        <w:t xml:space="preserve"> operações não sujeitas ao ICMS.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4170A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5º</w:t>
      </w:r>
      <w:r w:rsidRPr="009B058A">
        <w:rPr>
          <w:rFonts w:ascii="Times New Roman" w:hAnsi="Times New Roman"/>
          <w:sz w:val="24"/>
          <w:szCs w:val="24"/>
        </w:rPr>
        <w:t xml:space="preserve"> O resultado da campanha será apurado</w:t>
      </w:r>
      <w:r w:rsidR="004170AA">
        <w:rPr>
          <w:rFonts w:ascii="Times New Roman" w:hAnsi="Times New Roman"/>
          <w:sz w:val="24"/>
          <w:szCs w:val="24"/>
        </w:rPr>
        <w:t xml:space="preserve"> ATRAVÉS DE SORTEIRO PÚBLICO</w:t>
      </w:r>
      <w:r w:rsidR="004E54AF">
        <w:rPr>
          <w:rFonts w:ascii="Times New Roman" w:hAnsi="Times New Roman"/>
          <w:sz w:val="24"/>
          <w:szCs w:val="24"/>
        </w:rPr>
        <w:t>, a ser realizado dia 2</w:t>
      </w:r>
      <w:r w:rsidR="00DA37EE">
        <w:rPr>
          <w:rFonts w:ascii="Times New Roman" w:hAnsi="Times New Roman"/>
          <w:sz w:val="24"/>
          <w:szCs w:val="24"/>
        </w:rPr>
        <w:t>8</w:t>
      </w:r>
      <w:r w:rsidR="004E54AF">
        <w:rPr>
          <w:rFonts w:ascii="Times New Roman" w:hAnsi="Times New Roman"/>
          <w:sz w:val="24"/>
          <w:szCs w:val="24"/>
        </w:rPr>
        <w:t xml:space="preserve"> de dezembro de 20</w:t>
      </w:r>
      <w:r w:rsidR="00DA37EE">
        <w:rPr>
          <w:rFonts w:ascii="Times New Roman" w:hAnsi="Times New Roman"/>
          <w:sz w:val="24"/>
          <w:szCs w:val="24"/>
        </w:rPr>
        <w:t>20</w:t>
      </w:r>
      <w:r w:rsidR="004E54AF">
        <w:rPr>
          <w:rFonts w:ascii="Times New Roman" w:hAnsi="Times New Roman"/>
          <w:sz w:val="24"/>
          <w:szCs w:val="24"/>
        </w:rPr>
        <w:t>, no Centro Administrativo Municipal</w:t>
      </w:r>
      <w:r w:rsidR="004170AA">
        <w:rPr>
          <w:rFonts w:ascii="Times New Roman" w:hAnsi="Times New Roman"/>
          <w:sz w:val="24"/>
          <w:szCs w:val="24"/>
        </w:rPr>
        <w:t>.</w:t>
      </w:r>
    </w:p>
    <w:p w:rsidR="00DA37EE" w:rsidRDefault="00DA37EE" w:rsidP="004170A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1º. </w:t>
      </w:r>
      <w:r>
        <w:rPr>
          <w:rFonts w:ascii="Times New Roman" w:hAnsi="Times New Roman"/>
          <w:sz w:val="24"/>
          <w:szCs w:val="24"/>
        </w:rPr>
        <w:t xml:space="preserve"> Cada CPF sorteado somente terá direito a um prêmio, sendo que se for novamente sorteado, será desconsiderado, realizando-se o sorteio de um novo cupom.</w:t>
      </w:r>
    </w:p>
    <w:p w:rsidR="00DA37EE" w:rsidRPr="00DA37EE" w:rsidRDefault="00DA37EE" w:rsidP="004170A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2º. </w:t>
      </w:r>
      <w:r>
        <w:rPr>
          <w:rFonts w:ascii="Times New Roman" w:hAnsi="Times New Roman"/>
          <w:sz w:val="24"/>
          <w:szCs w:val="24"/>
        </w:rPr>
        <w:t xml:space="preserve"> A ordem do sorteio será do 1º ao 5º prêmio.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Os prêmios a serem conferidos aos portadores dos cupons premiados, após a conferência da validade, são os seguintes: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/>
      </w:tblPr>
      <w:tblGrid>
        <w:gridCol w:w="2926"/>
        <w:gridCol w:w="6237"/>
      </w:tblGrid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E5E5E5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R$2.000,00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2º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CCCCCC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FBFBF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2B2B2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</w:tbl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lastRenderedPageBreak/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r w:rsidR="004B0385">
        <w:rPr>
          <w:rFonts w:ascii="Times New Roman" w:hAnsi="Times New Roman"/>
          <w:sz w:val="24"/>
          <w:szCs w:val="24"/>
        </w:rPr>
        <w:t xml:space="preserve">As despesas decorrentes desta Lei correrão por conta das </w:t>
      </w:r>
      <w:r>
        <w:rPr>
          <w:rFonts w:ascii="Times New Roman" w:eastAsia="OratorBT-FifteenPitch" w:hAnsi="Times New Roman"/>
          <w:kern w:val="1"/>
          <w:sz w:val="24"/>
          <w:szCs w:val="24"/>
        </w:rPr>
        <w:t>seguintes dotações</w:t>
      </w:r>
      <w:r w:rsidR="004B0385">
        <w:rPr>
          <w:rFonts w:ascii="Times New Roman" w:eastAsia="OratorBT-FifteenPitch" w:hAnsi="Times New Roman"/>
          <w:kern w:val="1"/>
          <w:sz w:val="24"/>
          <w:szCs w:val="24"/>
        </w:rPr>
        <w:t xml:space="preserve"> orçamentárias</w:t>
      </w:r>
      <w:r>
        <w:rPr>
          <w:rFonts w:ascii="Times New Roman" w:eastAsia="OratorBT-FifteenPitch" w:hAnsi="Times New Roman"/>
          <w:kern w:val="1"/>
          <w:sz w:val="24"/>
          <w:szCs w:val="24"/>
        </w:rPr>
        <w:t>: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  SECRET. DA FAZENDA E PLANEJAMENTO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01  SECRET. DA FAZENDA E PLANEJAMENTO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  Administração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 Administração Geral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04.122.0022 Administração de Receitas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04.122.0022.1002 Campanha de Aumento de Arrecadação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3.3.3.9.0.3000000000 Material de consumo 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41200 (0001 Recurso Livre) 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3.3.3.9.0.3100000000 Premiações cult.art.cient.desp. e outras 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41300 (0001 Recurso Livre) 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3.3.3.9.0.3900000000 Outros serviços de </w:t>
      </w:r>
      <w:proofErr w:type="spellStart"/>
      <w:r>
        <w:rPr>
          <w:rFonts w:ascii="Times New Roman" w:hAnsi="Times New Roman"/>
          <w:sz w:val="24"/>
          <w:szCs w:val="24"/>
        </w:rPr>
        <w:t>terc</w:t>
      </w:r>
      <w:proofErr w:type="spellEnd"/>
      <w:r>
        <w:rPr>
          <w:rFonts w:ascii="Times New Roman" w:hAnsi="Times New Roman"/>
          <w:sz w:val="24"/>
          <w:szCs w:val="24"/>
        </w:rPr>
        <w:t xml:space="preserve">. - p. </w:t>
      </w:r>
      <w:proofErr w:type="spellStart"/>
      <w:r>
        <w:rPr>
          <w:rFonts w:ascii="Times New Roman" w:hAnsi="Times New Roman"/>
          <w:sz w:val="24"/>
          <w:szCs w:val="24"/>
        </w:rPr>
        <w:t>jurid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41400 (0001 Recurso Livre)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</w:t>
      </w:r>
      <w:r w:rsidR="0055090E"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</w:t>
      </w:r>
      <w:r w:rsidR="004B0385">
        <w:rPr>
          <w:rFonts w:ascii="Times New Roman" w:hAnsi="Times New Roman"/>
          <w:sz w:val="24"/>
          <w:szCs w:val="24"/>
        </w:rPr>
        <w:t xml:space="preserve"> </w:t>
      </w:r>
      <w:r w:rsidR="004E519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E5194">
        <w:rPr>
          <w:rFonts w:ascii="Times New Roman" w:hAnsi="Times New Roman"/>
          <w:sz w:val="24"/>
          <w:szCs w:val="24"/>
        </w:rPr>
        <w:t>jan</w:t>
      </w:r>
      <w:r w:rsidR="004170AA">
        <w:rPr>
          <w:rFonts w:ascii="Times New Roman" w:hAnsi="Times New Roman"/>
          <w:sz w:val="24"/>
          <w:szCs w:val="24"/>
        </w:rPr>
        <w:t>ei</w:t>
      </w:r>
      <w:r w:rsidR="004B0385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 de 20</w:t>
      </w:r>
      <w:r w:rsidR="00DA37E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DA37EE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 JOSÉ SPANIOL</w:t>
      </w:r>
    </w:p>
    <w:p w:rsidR="003E600C" w:rsidRPr="009B058A" w:rsidRDefault="009B058A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 w:rsidR="00DA37EE">
        <w:rPr>
          <w:rFonts w:ascii="Times New Roman" w:hAnsi="Times New Roman"/>
          <w:sz w:val="24"/>
          <w:szCs w:val="24"/>
        </w:rPr>
        <w:t xml:space="preserve"> em exercício</w:t>
      </w:r>
    </w:p>
    <w:sectPr w:rsidR="003E600C" w:rsidRPr="009B058A" w:rsidSect="009B058A">
      <w:footerReference w:type="even" r:id="rId7"/>
      <w:footerReference w:type="default" r:id="rId8"/>
      <w:pgSz w:w="11907" w:h="16840" w:code="9"/>
      <w:pgMar w:top="2268" w:right="1134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3F" w:rsidRDefault="0031773F" w:rsidP="007243FA">
      <w:r>
        <w:separator/>
      </w:r>
    </w:p>
  </w:endnote>
  <w:endnote w:type="continuationSeparator" w:id="0">
    <w:p w:rsidR="0031773F" w:rsidRDefault="0031773F" w:rsidP="0072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6B2A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31773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6B2A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3F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31773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3F" w:rsidRDefault="0031773F" w:rsidP="007243FA">
      <w:r>
        <w:separator/>
      </w:r>
    </w:p>
  </w:footnote>
  <w:footnote w:type="continuationSeparator" w:id="0">
    <w:p w:rsidR="0031773F" w:rsidRDefault="0031773F" w:rsidP="00724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E4"/>
    <w:rsid w:val="000833CB"/>
    <w:rsid w:val="000B3FE4"/>
    <w:rsid w:val="000F536D"/>
    <w:rsid w:val="00160D25"/>
    <w:rsid w:val="001C0409"/>
    <w:rsid w:val="002716B4"/>
    <w:rsid w:val="0031773F"/>
    <w:rsid w:val="0032573A"/>
    <w:rsid w:val="003960F2"/>
    <w:rsid w:val="003C583C"/>
    <w:rsid w:val="003E600C"/>
    <w:rsid w:val="004170AA"/>
    <w:rsid w:val="0048183B"/>
    <w:rsid w:val="004B0385"/>
    <w:rsid w:val="004E5194"/>
    <w:rsid w:val="004E54AF"/>
    <w:rsid w:val="0055090E"/>
    <w:rsid w:val="006103FC"/>
    <w:rsid w:val="006940CA"/>
    <w:rsid w:val="006B2A14"/>
    <w:rsid w:val="006E2755"/>
    <w:rsid w:val="007074D1"/>
    <w:rsid w:val="007243FA"/>
    <w:rsid w:val="00785097"/>
    <w:rsid w:val="007C5026"/>
    <w:rsid w:val="00994C04"/>
    <w:rsid w:val="009A2A1E"/>
    <w:rsid w:val="009B058A"/>
    <w:rsid w:val="009B05C2"/>
    <w:rsid w:val="00BD4C3F"/>
    <w:rsid w:val="00BF50D2"/>
    <w:rsid w:val="00C34606"/>
    <w:rsid w:val="00C641E4"/>
    <w:rsid w:val="00CB6E45"/>
    <w:rsid w:val="00D56457"/>
    <w:rsid w:val="00DA37EE"/>
    <w:rsid w:val="00DD524F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CCD8-438A-4156-9DA3-9DE3AB00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2020-01-07T17:56:00Z</cp:lastPrinted>
  <dcterms:created xsi:type="dcterms:W3CDTF">2020-01-11T23:34:00Z</dcterms:created>
  <dcterms:modified xsi:type="dcterms:W3CDTF">2020-01-11T23:34:00Z</dcterms:modified>
</cp:coreProperties>
</file>