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93" w:rsidRPr="00D0194C" w:rsidRDefault="007E27F8" w:rsidP="00D0194C">
      <w:pPr>
        <w:pStyle w:val="Ttulo1"/>
        <w:spacing w:line="360" w:lineRule="auto"/>
        <w:ind w:firstLine="0"/>
        <w:jc w:val="center"/>
      </w:pPr>
      <w:bookmarkStart w:id="0" w:name="OLE_LINK1"/>
      <w:bookmarkStart w:id="1" w:name="OLE_LINK2"/>
      <w:bookmarkStart w:id="2" w:name="OLE_LINK3"/>
      <w:bookmarkStart w:id="3" w:name="OLE_LINK4"/>
      <w:bookmarkStart w:id="4" w:name="_GoBack"/>
      <w:bookmarkEnd w:id="4"/>
      <w:r>
        <w:t>P</w:t>
      </w:r>
      <w:r w:rsidR="00FA0493" w:rsidRPr="00D0194C">
        <w:t>ROJETO DE LEI Nº 0</w:t>
      </w:r>
      <w:r w:rsidR="00D0194C" w:rsidRPr="00D0194C">
        <w:t>33</w:t>
      </w:r>
      <w:r w:rsidR="00FA0493" w:rsidRPr="00D0194C">
        <w:t xml:space="preserve">, DE </w:t>
      </w:r>
      <w:r w:rsidR="007E33D6" w:rsidRPr="00D0194C">
        <w:t>2</w:t>
      </w:r>
      <w:r w:rsidR="00D0194C" w:rsidRPr="00D0194C">
        <w:t>6</w:t>
      </w:r>
      <w:r w:rsidR="00233739" w:rsidRPr="00D0194C">
        <w:t xml:space="preserve"> DE </w:t>
      </w:r>
      <w:r w:rsidR="00D0194C" w:rsidRPr="00D0194C">
        <w:t>JUNHO</w:t>
      </w:r>
      <w:r w:rsidR="00440C51" w:rsidRPr="00D0194C">
        <w:t xml:space="preserve"> DE</w:t>
      </w:r>
      <w:r w:rsidR="003B528F" w:rsidRPr="00D0194C">
        <w:t xml:space="preserve"> </w:t>
      </w:r>
      <w:r w:rsidR="00440C51" w:rsidRPr="00D0194C">
        <w:t>2013</w:t>
      </w:r>
      <w:r w:rsidR="00FA0493" w:rsidRPr="00D0194C">
        <w:t>.</w:t>
      </w:r>
    </w:p>
    <w:bookmarkEnd w:id="0"/>
    <w:bookmarkEnd w:id="1"/>
    <w:p w:rsidR="003B528F" w:rsidRDefault="003B528F" w:rsidP="00D0194C">
      <w:pPr>
        <w:pStyle w:val="A282868"/>
        <w:spacing w:line="360" w:lineRule="auto"/>
        <w:ind w:left="0"/>
        <w:rPr>
          <w:b/>
          <w:bCs/>
        </w:rPr>
      </w:pPr>
    </w:p>
    <w:p w:rsidR="00D0194C" w:rsidRPr="00D0194C" w:rsidRDefault="00D0194C" w:rsidP="00D0194C">
      <w:pPr>
        <w:pStyle w:val="A282868"/>
        <w:spacing w:line="360" w:lineRule="auto"/>
        <w:ind w:left="0"/>
        <w:rPr>
          <w:b/>
          <w:bCs/>
        </w:rPr>
      </w:pPr>
    </w:p>
    <w:p w:rsidR="00233739" w:rsidRPr="00D0194C" w:rsidRDefault="00233739" w:rsidP="00D0194C">
      <w:pPr>
        <w:pStyle w:val="A282868"/>
        <w:spacing w:line="360" w:lineRule="auto"/>
        <w:ind w:left="4395"/>
        <w:rPr>
          <w:i/>
        </w:rPr>
      </w:pPr>
      <w:r w:rsidRPr="00D0194C">
        <w:rPr>
          <w:b/>
          <w:bCs/>
        </w:rPr>
        <w:t>“</w:t>
      </w:r>
      <w:r w:rsidRPr="00D0194C">
        <w:rPr>
          <w:b/>
          <w:bCs/>
          <w:i/>
        </w:rPr>
        <w:t>AUTORIZA O PODER EXECUTIVO A ABRIR CRÉDITO ADICIONA</w:t>
      </w:r>
      <w:r w:rsidR="007E27F8">
        <w:rPr>
          <w:b/>
          <w:bCs/>
          <w:i/>
        </w:rPr>
        <w:t>L</w:t>
      </w:r>
      <w:r w:rsidRPr="00D0194C">
        <w:rPr>
          <w:b/>
          <w:bCs/>
          <w:i/>
        </w:rPr>
        <w:t xml:space="preserve"> ESPECIA</w:t>
      </w:r>
      <w:r w:rsidR="007E27F8">
        <w:rPr>
          <w:b/>
          <w:bCs/>
          <w:i/>
        </w:rPr>
        <w:t>L</w:t>
      </w:r>
      <w:proofErr w:type="gramStart"/>
      <w:r w:rsidR="00D0194C" w:rsidRPr="00D0194C">
        <w:rPr>
          <w:b/>
          <w:bCs/>
          <w:i/>
        </w:rPr>
        <w:t xml:space="preserve"> </w:t>
      </w:r>
      <w:r w:rsidRPr="00D0194C">
        <w:rPr>
          <w:b/>
          <w:bCs/>
          <w:i/>
        </w:rPr>
        <w:t xml:space="preserve"> </w:t>
      </w:r>
      <w:proofErr w:type="gramEnd"/>
      <w:r w:rsidRPr="00D0194C">
        <w:rPr>
          <w:b/>
          <w:bCs/>
          <w:i/>
        </w:rPr>
        <w:t>NO VALOR DE R$</w:t>
      </w:r>
      <w:r w:rsidR="00D0194C" w:rsidRPr="00384EBE">
        <w:rPr>
          <w:b/>
        </w:rPr>
        <w:t xml:space="preserve"> 110.000,00</w:t>
      </w:r>
      <w:r w:rsidR="00384EBE">
        <w:rPr>
          <w:b/>
        </w:rPr>
        <w:t xml:space="preserve"> </w:t>
      </w:r>
      <w:r w:rsidRPr="00D0194C">
        <w:rPr>
          <w:b/>
          <w:bCs/>
          <w:i/>
        </w:rPr>
        <w:t>(</w:t>
      </w:r>
      <w:r w:rsidR="00D0194C">
        <w:rPr>
          <w:b/>
          <w:bCs/>
          <w:i/>
        </w:rPr>
        <w:t>CENTO E DEZ MIL REAIS</w:t>
      </w:r>
      <w:r w:rsidRPr="00D0194C">
        <w:rPr>
          <w:b/>
          <w:bCs/>
          <w:i/>
        </w:rPr>
        <w:t>)</w:t>
      </w:r>
      <w:r w:rsidR="00D0194C">
        <w:rPr>
          <w:b/>
          <w:bCs/>
          <w:i/>
        </w:rPr>
        <w:t xml:space="preserve"> E </w:t>
      </w:r>
      <w:r w:rsidR="007E27F8">
        <w:rPr>
          <w:b/>
          <w:bCs/>
          <w:i/>
        </w:rPr>
        <w:t xml:space="preserve">CRÉDITO ADICIONAL SUPLEMENTAR NO VALOR DE </w:t>
      </w:r>
      <w:r w:rsidR="00384EBE">
        <w:rPr>
          <w:b/>
          <w:bCs/>
          <w:i/>
        </w:rPr>
        <w:t>R$163.600,00 (CENTO E SESSENTA E TRÊS MIL E SEISCENTOS REAIS)</w:t>
      </w:r>
      <w:r w:rsidR="007E27F8">
        <w:rPr>
          <w:b/>
          <w:bCs/>
          <w:i/>
        </w:rPr>
        <w:t>.</w:t>
      </w:r>
    </w:p>
    <w:bookmarkEnd w:id="2"/>
    <w:bookmarkEnd w:id="3"/>
    <w:p w:rsidR="00233739" w:rsidRPr="00D0194C" w:rsidRDefault="00233739" w:rsidP="00D0194C">
      <w:pPr>
        <w:pStyle w:val="A282868"/>
        <w:spacing w:line="360" w:lineRule="auto"/>
        <w:ind w:left="0"/>
      </w:pPr>
    </w:p>
    <w:p w:rsidR="003B528F" w:rsidRPr="00D0194C" w:rsidRDefault="00233739" w:rsidP="00D0194C">
      <w:pPr>
        <w:spacing w:line="360" w:lineRule="auto"/>
        <w:ind w:firstLine="1134"/>
        <w:rPr>
          <w:sz w:val="24"/>
          <w:szCs w:val="24"/>
        </w:rPr>
      </w:pPr>
      <w:r w:rsidRPr="00D0194C">
        <w:rPr>
          <w:b/>
          <w:sz w:val="24"/>
          <w:szCs w:val="24"/>
        </w:rPr>
        <w:t xml:space="preserve">Art. </w:t>
      </w:r>
      <w:r w:rsidR="003B528F" w:rsidRPr="00D0194C">
        <w:rPr>
          <w:b/>
          <w:sz w:val="24"/>
          <w:szCs w:val="24"/>
        </w:rPr>
        <w:t>1</w:t>
      </w:r>
      <w:r w:rsidRPr="00D0194C">
        <w:rPr>
          <w:b/>
          <w:sz w:val="24"/>
          <w:szCs w:val="24"/>
        </w:rPr>
        <w:t>°</w:t>
      </w:r>
      <w:r w:rsidRPr="00D0194C">
        <w:rPr>
          <w:sz w:val="24"/>
          <w:szCs w:val="24"/>
        </w:rPr>
        <w:t xml:space="preserve"> Fica o Pode</w:t>
      </w:r>
      <w:r w:rsidR="007E27F8">
        <w:rPr>
          <w:sz w:val="24"/>
          <w:szCs w:val="24"/>
        </w:rPr>
        <w:t xml:space="preserve">r Executivo autorizado a abrir </w:t>
      </w:r>
      <w:r w:rsidRPr="00D0194C">
        <w:rPr>
          <w:sz w:val="24"/>
          <w:szCs w:val="24"/>
        </w:rPr>
        <w:t xml:space="preserve">o seguinte </w:t>
      </w:r>
      <w:r w:rsidR="00440C51" w:rsidRPr="00D0194C">
        <w:rPr>
          <w:b/>
          <w:sz w:val="24"/>
          <w:szCs w:val="24"/>
          <w:u w:val="single"/>
        </w:rPr>
        <w:t>Crédito Adicional Especial</w:t>
      </w:r>
      <w:r w:rsidR="00440C51" w:rsidRPr="00D0194C">
        <w:rPr>
          <w:sz w:val="24"/>
          <w:szCs w:val="24"/>
        </w:rPr>
        <w:t xml:space="preserve"> no Orçamento de</w:t>
      </w:r>
      <w:proofErr w:type="gramStart"/>
      <w:r w:rsidR="00440C51" w:rsidRPr="00D0194C">
        <w:rPr>
          <w:sz w:val="24"/>
          <w:szCs w:val="24"/>
        </w:rPr>
        <w:t xml:space="preserve">  </w:t>
      </w:r>
      <w:proofErr w:type="gramEnd"/>
      <w:r w:rsidR="00440C51" w:rsidRPr="00D0194C">
        <w:rPr>
          <w:sz w:val="24"/>
          <w:szCs w:val="24"/>
        </w:rPr>
        <w:t xml:space="preserve">2013, Lei Municipal </w:t>
      </w:r>
      <w:r w:rsidR="00407FC3" w:rsidRPr="00D0194C">
        <w:rPr>
          <w:sz w:val="24"/>
          <w:szCs w:val="24"/>
        </w:rPr>
        <w:t xml:space="preserve">n.° </w:t>
      </w:r>
      <w:r w:rsidR="00440C51" w:rsidRPr="00D0194C">
        <w:rPr>
          <w:sz w:val="24"/>
          <w:szCs w:val="24"/>
        </w:rPr>
        <w:t>861 de 13 de dezembro  de 2012:</w:t>
      </w:r>
      <w:r w:rsidR="003B528F" w:rsidRPr="00D0194C">
        <w:rPr>
          <w:sz w:val="24"/>
          <w:szCs w:val="24"/>
        </w:rPr>
        <w:t xml:space="preserve"> </w:t>
      </w:r>
    </w:p>
    <w:p w:rsidR="00D0194C" w:rsidRPr="00D0194C" w:rsidRDefault="00D0194C" w:rsidP="00D0194C">
      <w:pPr>
        <w:rPr>
          <w:sz w:val="24"/>
          <w:szCs w:val="24"/>
        </w:rPr>
      </w:pPr>
      <w:r w:rsidRPr="00D0194C">
        <w:rPr>
          <w:sz w:val="24"/>
          <w:szCs w:val="24"/>
        </w:rPr>
        <w:t>07 SECRET. DA AGRICULTURA</w:t>
      </w:r>
    </w:p>
    <w:p w:rsidR="00D0194C" w:rsidRPr="00D0194C" w:rsidRDefault="00D0194C" w:rsidP="00D0194C">
      <w:pPr>
        <w:spacing w:after="40"/>
        <w:jc w:val="both"/>
        <w:rPr>
          <w:sz w:val="24"/>
          <w:szCs w:val="24"/>
        </w:rPr>
      </w:pPr>
      <w:r w:rsidRPr="00D0194C">
        <w:rPr>
          <w:sz w:val="24"/>
          <w:szCs w:val="24"/>
        </w:rPr>
        <w:t>01 SECRET. DA AGRICULTURA</w:t>
      </w:r>
    </w:p>
    <w:p w:rsidR="00D0194C" w:rsidRPr="00D0194C" w:rsidRDefault="00D0194C" w:rsidP="00D0194C">
      <w:pPr>
        <w:spacing w:after="40"/>
        <w:jc w:val="both"/>
        <w:rPr>
          <w:sz w:val="24"/>
          <w:szCs w:val="24"/>
        </w:rPr>
      </w:pPr>
      <w:r w:rsidRPr="00D0194C">
        <w:rPr>
          <w:sz w:val="24"/>
          <w:szCs w:val="24"/>
        </w:rPr>
        <w:t>20</w:t>
      </w:r>
      <w:proofErr w:type="gramStart"/>
      <w:r w:rsidRPr="00D0194C">
        <w:rPr>
          <w:sz w:val="24"/>
          <w:szCs w:val="24"/>
        </w:rPr>
        <w:t xml:space="preserve">  </w:t>
      </w:r>
      <w:proofErr w:type="gramEnd"/>
      <w:r w:rsidRPr="00D0194C">
        <w:rPr>
          <w:sz w:val="24"/>
          <w:szCs w:val="24"/>
        </w:rPr>
        <w:t>Agricultura</w:t>
      </w:r>
    </w:p>
    <w:p w:rsidR="00D0194C" w:rsidRPr="00D0194C" w:rsidRDefault="00D0194C" w:rsidP="00D0194C">
      <w:pPr>
        <w:spacing w:after="40"/>
        <w:jc w:val="both"/>
        <w:rPr>
          <w:sz w:val="24"/>
          <w:szCs w:val="24"/>
        </w:rPr>
      </w:pPr>
      <w:proofErr w:type="gramStart"/>
      <w:r w:rsidRPr="00D0194C">
        <w:rPr>
          <w:sz w:val="24"/>
          <w:szCs w:val="24"/>
        </w:rPr>
        <w:t>20.601 Promoção</w:t>
      </w:r>
      <w:proofErr w:type="gramEnd"/>
      <w:r w:rsidRPr="00D0194C">
        <w:rPr>
          <w:sz w:val="24"/>
          <w:szCs w:val="24"/>
        </w:rPr>
        <w:t xml:space="preserve"> da Produção Vegetal</w:t>
      </w:r>
    </w:p>
    <w:p w:rsidR="00D0194C" w:rsidRPr="00D0194C" w:rsidRDefault="00D0194C" w:rsidP="00D0194C">
      <w:pPr>
        <w:spacing w:after="40"/>
        <w:jc w:val="both"/>
        <w:rPr>
          <w:sz w:val="24"/>
          <w:szCs w:val="24"/>
        </w:rPr>
      </w:pPr>
      <w:r w:rsidRPr="00D0194C">
        <w:rPr>
          <w:sz w:val="24"/>
          <w:szCs w:val="24"/>
        </w:rPr>
        <w:t>20.601.0131 Mecanização Agrícola</w:t>
      </w:r>
    </w:p>
    <w:p w:rsidR="00D0194C" w:rsidRPr="00D0194C" w:rsidRDefault="00D0194C" w:rsidP="00D0194C">
      <w:pPr>
        <w:spacing w:after="40"/>
        <w:jc w:val="both"/>
        <w:rPr>
          <w:sz w:val="24"/>
          <w:szCs w:val="24"/>
        </w:rPr>
      </w:pPr>
      <w:r w:rsidRPr="00D0194C">
        <w:rPr>
          <w:sz w:val="24"/>
          <w:szCs w:val="24"/>
        </w:rPr>
        <w:t>20.601.0131.1001 Aquisição de Máquinas e Implementos Agrícolas</w:t>
      </w:r>
    </w:p>
    <w:p w:rsidR="00D0194C" w:rsidRPr="00D0194C" w:rsidRDefault="00D0194C" w:rsidP="00D0194C">
      <w:pPr>
        <w:spacing w:after="40"/>
        <w:jc w:val="both"/>
        <w:rPr>
          <w:sz w:val="24"/>
          <w:szCs w:val="24"/>
        </w:rPr>
      </w:pPr>
      <w:r w:rsidRPr="00D0194C">
        <w:rPr>
          <w:sz w:val="24"/>
          <w:szCs w:val="24"/>
        </w:rPr>
        <w:t>3.4.4.90.5200000000 Equipamentos e material permanente</w:t>
      </w:r>
    </w:p>
    <w:p w:rsidR="00D0194C" w:rsidRPr="00D0194C" w:rsidRDefault="00D0194C" w:rsidP="00D0194C">
      <w:pPr>
        <w:tabs>
          <w:tab w:val="right" w:leader="dot" w:pos="9589"/>
        </w:tabs>
        <w:rPr>
          <w:sz w:val="24"/>
          <w:szCs w:val="24"/>
        </w:rPr>
      </w:pPr>
      <w:r w:rsidRPr="00D0194C">
        <w:rPr>
          <w:sz w:val="24"/>
          <w:szCs w:val="24"/>
        </w:rPr>
        <w:t xml:space="preserve">Conta nº 74100 (1026 - Recurso Federal PRONAT) </w:t>
      </w:r>
      <w:r w:rsidRPr="00D0194C">
        <w:rPr>
          <w:sz w:val="24"/>
          <w:szCs w:val="24"/>
        </w:rPr>
        <w:tab/>
        <w:t>R$ 110.000,00</w:t>
      </w:r>
    </w:p>
    <w:p w:rsidR="00D0194C" w:rsidRPr="00D0194C" w:rsidRDefault="00D0194C" w:rsidP="00D0194C">
      <w:pPr>
        <w:tabs>
          <w:tab w:val="left" w:pos="96"/>
          <w:tab w:val="right" w:leader="dot" w:pos="9550"/>
        </w:tabs>
        <w:ind w:firstLine="11"/>
        <w:jc w:val="both"/>
        <w:rPr>
          <w:sz w:val="24"/>
          <w:szCs w:val="24"/>
        </w:rPr>
      </w:pPr>
    </w:p>
    <w:p w:rsidR="00D0194C" w:rsidRPr="00D0194C" w:rsidRDefault="00D0194C" w:rsidP="00D0194C">
      <w:pPr>
        <w:widowControl w:val="0"/>
        <w:tabs>
          <w:tab w:val="left" w:pos="360"/>
          <w:tab w:val="right" w:leader="dot" w:pos="9550"/>
        </w:tabs>
        <w:suppressAutoHyphens/>
        <w:autoSpaceDE/>
        <w:autoSpaceDN/>
        <w:jc w:val="both"/>
        <w:rPr>
          <w:sz w:val="24"/>
          <w:szCs w:val="24"/>
        </w:rPr>
      </w:pPr>
    </w:p>
    <w:p w:rsidR="00D0194C" w:rsidRPr="00D0194C" w:rsidRDefault="00D0194C" w:rsidP="00D0194C">
      <w:pPr>
        <w:widowControl w:val="0"/>
        <w:tabs>
          <w:tab w:val="right" w:leader="dot" w:pos="9550"/>
        </w:tabs>
        <w:suppressAutoHyphens/>
        <w:autoSpaceDE/>
        <w:autoSpaceDN/>
        <w:spacing w:line="360" w:lineRule="auto"/>
        <w:ind w:firstLine="1134"/>
        <w:jc w:val="both"/>
        <w:rPr>
          <w:sz w:val="24"/>
          <w:szCs w:val="24"/>
        </w:rPr>
      </w:pPr>
      <w:r w:rsidRPr="00D0194C">
        <w:rPr>
          <w:b/>
          <w:sz w:val="24"/>
          <w:szCs w:val="24"/>
        </w:rPr>
        <w:t xml:space="preserve">Art.2° </w:t>
      </w:r>
      <w:r w:rsidRPr="00D0194C">
        <w:rPr>
          <w:sz w:val="24"/>
          <w:szCs w:val="24"/>
        </w:rPr>
        <w:t>Servirão de cobertura para a despesa prevista no artigo anterior os recursos previstos pelo CONTRATO DE REPASSE Nº 779680 / 2012 / MINISTÉRIO DO DESENVOLVIMENTO AGRÁRIO / CAIXA, de 31 de dezembro de 2012, celebrado entre o Município e a União Federal, por intermédio do Ministério do Desenvolvimento Agrário, representado pela Caixa Econômica Federal, no valor de R$ 110.000,00, não estimados pela Lei Orçamentária para o exercício de 2013.</w:t>
      </w:r>
    </w:p>
    <w:p w:rsidR="00D0194C" w:rsidRPr="00D0194C" w:rsidRDefault="00D0194C" w:rsidP="00D0194C">
      <w:pPr>
        <w:widowControl w:val="0"/>
        <w:tabs>
          <w:tab w:val="right" w:leader="dot" w:pos="9550"/>
        </w:tabs>
        <w:suppressAutoHyphens/>
        <w:autoSpaceDE/>
        <w:autoSpaceDN/>
        <w:ind w:firstLine="1134"/>
        <w:jc w:val="both"/>
        <w:rPr>
          <w:sz w:val="24"/>
          <w:szCs w:val="24"/>
        </w:rPr>
      </w:pPr>
    </w:p>
    <w:p w:rsidR="00D0194C" w:rsidRDefault="00D0194C" w:rsidP="00D0194C">
      <w:pPr>
        <w:spacing w:line="360" w:lineRule="auto"/>
        <w:ind w:firstLine="1134"/>
        <w:rPr>
          <w:sz w:val="24"/>
          <w:szCs w:val="24"/>
        </w:rPr>
      </w:pPr>
      <w:r w:rsidRPr="00D0194C">
        <w:rPr>
          <w:b/>
          <w:sz w:val="24"/>
          <w:szCs w:val="24"/>
        </w:rPr>
        <w:t>Art.3 °</w:t>
      </w:r>
      <w:r w:rsidRPr="00D0194C">
        <w:rPr>
          <w:sz w:val="24"/>
          <w:szCs w:val="24"/>
        </w:rPr>
        <w:t xml:space="preserve"> Fica o Poder Executivo autorizado a abrir, nas respectivas importâncias, o</w:t>
      </w:r>
      <w:r w:rsidR="004E0400">
        <w:rPr>
          <w:sz w:val="24"/>
          <w:szCs w:val="24"/>
        </w:rPr>
        <w:t>s</w:t>
      </w:r>
      <w:r w:rsidRPr="00D0194C">
        <w:rPr>
          <w:sz w:val="24"/>
          <w:szCs w:val="24"/>
        </w:rPr>
        <w:t xml:space="preserve"> seguinte</w:t>
      </w:r>
      <w:r w:rsidR="004E0400">
        <w:rPr>
          <w:sz w:val="24"/>
          <w:szCs w:val="24"/>
        </w:rPr>
        <w:t>s</w:t>
      </w:r>
      <w:r w:rsidRPr="00D0194C">
        <w:rPr>
          <w:sz w:val="24"/>
          <w:szCs w:val="24"/>
        </w:rPr>
        <w:t xml:space="preserve"> </w:t>
      </w:r>
      <w:r w:rsidRPr="00D0194C">
        <w:rPr>
          <w:b/>
          <w:sz w:val="24"/>
          <w:szCs w:val="24"/>
          <w:u w:val="single"/>
        </w:rPr>
        <w:t>Crédito</w:t>
      </w:r>
      <w:r w:rsidR="00384EBE">
        <w:rPr>
          <w:b/>
          <w:sz w:val="24"/>
          <w:szCs w:val="24"/>
          <w:u w:val="single"/>
        </w:rPr>
        <w:t>s</w:t>
      </w:r>
      <w:r w:rsidRPr="00D0194C">
        <w:rPr>
          <w:b/>
          <w:sz w:val="24"/>
          <w:szCs w:val="24"/>
          <w:u w:val="single"/>
        </w:rPr>
        <w:t xml:space="preserve"> Adicion</w:t>
      </w:r>
      <w:r w:rsidR="00384EBE">
        <w:rPr>
          <w:b/>
          <w:sz w:val="24"/>
          <w:szCs w:val="24"/>
          <w:u w:val="single"/>
        </w:rPr>
        <w:t>ais</w:t>
      </w:r>
      <w:r w:rsidRPr="00D0194C">
        <w:rPr>
          <w:b/>
          <w:sz w:val="24"/>
          <w:szCs w:val="24"/>
          <w:u w:val="single"/>
        </w:rPr>
        <w:t xml:space="preserve"> Suplementar</w:t>
      </w:r>
      <w:r w:rsidR="00384EBE">
        <w:rPr>
          <w:b/>
          <w:sz w:val="24"/>
          <w:szCs w:val="24"/>
          <w:u w:val="single"/>
        </w:rPr>
        <w:t>es</w:t>
      </w:r>
      <w:r w:rsidRPr="00D0194C">
        <w:rPr>
          <w:sz w:val="24"/>
          <w:szCs w:val="24"/>
        </w:rPr>
        <w:t xml:space="preserve"> no Orçamento de</w:t>
      </w:r>
      <w:proofErr w:type="gramStart"/>
      <w:r w:rsidRPr="00D0194C">
        <w:rPr>
          <w:sz w:val="24"/>
          <w:szCs w:val="24"/>
        </w:rPr>
        <w:t xml:space="preserve">  </w:t>
      </w:r>
      <w:proofErr w:type="gramEnd"/>
      <w:r w:rsidRPr="00D0194C">
        <w:rPr>
          <w:sz w:val="24"/>
          <w:szCs w:val="24"/>
        </w:rPr>
        <w:t xml:space="preserve">2013, Lei Municipal n.° 861 de 13 de dezembro  de 2012: </w:t>
      </w:r>
    </w:p>
    <w:p w:rsidR="00384EBE" w:rsidRDefault="00384EBE" w:rsidP="00D0194C">
      <w:pPr>
        <w:spacing w:line="360" w:lineRule="auto"/>
        <w:ind w:firstLine="1134"/>
        <w:rPr>
          <w:sz w:val="24"/>
          <w:szCs w:val="24"/>
        </w:rPr>
      </w:pPr>
    </w:p>
    <w:p w:rsidR="007E27F8" w:rsidRPr="00D0194C" w:rsidRDefault="007E27F8" w:rsidP="00D0194C">
      <w:pPr>
        <w:spacing w:line="360" w:lineRule="auto"/>
        <w:ind w:firstLine="1134"/>
        <w:rPr>
          <w:sz w:val="24"/>
          <w:szCs w:val="24"/>
        </w:rPr>
      </w:pPr>
    </w:p>
    <w:p w:rsidR="00D0194C" w:rsidRPr="00D0194C" w:rsidRDefault="00D0194C" w:rsidP="00D0194C">
      <w:pPr>
        <w:rPr>
          <w:sz w:val="24"/>
          <w:szCs w:val="24"/>
        </w:rPr>
      </w:pPr>
      <w:r w:rsidRPr="00D0194C">
        <w:rPr>
          <w:sz w:val="24"/>
          <w:szCs w:val="24"/>
        </w:rPr>
        <w:lastRenderedPageBreak/>
        <w:t>07 SECRET. DA AGRICULTURA</w:t>
      </w:r>
    </w:p>
    <w:p w:rsidR="00D0194C" w:rsidRPr="00D0194C" w:rsidRDefault="00D0194C" w:rsidP="00D0194C">
      <w:pPr>
        <w:spacing w:after="40"/>
        <w:jc w:val="both"/>
        <w:rPr>
          <w:sz w:val="24"/>
          <w:szCs w:val="24"/>
        </w:rPr>
      </w:pPr>
      <w:r w:rsidRPr="00D0194C">
        <w:rPr>
          <w:sz w:val="24"/>
          <w:szCs w:val="24"/>
        </w:rPr>
        <w:t>01 SECRET. DA AGRICULTURA</w:t>
      </w:r>
    </w:p>
    <w:p w:rsidR="00D0194C" w:rsidRPr="00D0194C" w:rsidRDefault="00D0194C" w:rsidP="00D0194C">
      <w:pPr>
        <w:spacing w:after="40"/>
        <w:jc w:val="both"/>
        <w:rPr>
          <w:sz w:val="24"/>
          <w:szCs w:val="24"/>
        </w:rPr>
      </w:pPr>
      <w:r w:rsidRPr="00D0194C">
        <w:rPr>
          <w:sz w:val="24"/>
          <w:szCs w:val="24"/>
        </w:rPr>
        <w:t>20 Agricultura</w:t>
      </w:r>
    </w:p>
    <w:p w:rsidR="00D0194C" w:rsidRPr="00D0194C" w:rsidRDefault="00D0194C" w:rsidP="00D0194C">
      <w:pPr>
        <w:spacing w:after="40"/>
        <w:jc w:val="both"/>
        <w:rPr>
          <w:sz w:val="24"/>
          <w:szCs w:val="24"/>
        </w:rPr>
      </w:pPr>
      <w:proofErr w:type="gramStart"/>
      <w:r w:rsidRPr="00D0194C">
        <w:rPr>
          <w:sz w:val="24"/>
          <w:szCs w:val="24"/>
        </w:rPr>
        <w:t>20.601 Promoção</w:t>
      </w:r>
      <w:proofErr w:type="gramEnd"/>
      <w:r w:rsidRPr="00D0194C">
        <w:rPr>
          <w:sz w:val="24"/>
          <w:szCs w:val="24"/>
        </w:rPr>
        <w:t xml:space="preserve"> da Produção Vegetal</w:t>
      </w:r>
    </w:p>
    <w:p w:rsidR="00D0194C" w:rsidRPr="00D0194C" w:rsidRDefault="00D0194C" w:rsidP="00D0194C">
      <w:pPr>
        <w:spacing w:after="40"/>
        <w:jc w:val="both"/>
        <w:rPr>
          <w:sz w:val="24"/>
          <w:szCs w:val="24"/>
        </w:rPr>
      </w:pPr>
      <w:r w:rsidRPr="00D0194C">
        <w:rPr>
          <w:sz w:val="24"/>
          <w:szCs w:val="24"/>
        </w:rPr>
        <w:t>20.601.0131 Mecanização Agrícola</w:t>
      </w:r>
    </w:p>
    <w:p w:rsidR="00D0194C" w:rsidRPr="00D0194C" w:rsidRDefault="00D0194C" w:rsidP="00D0194C">
      <w:pPr>
        <w:spacing w:after="40"/>
        <w:jc w:val="both"/>
        <w:rPr>
          <w:sz w:val="24"/>
          <w:szCs w:val="24"/>
        </w:rPr>
      </w:pPr>
      <w:r w:rsidRPr="00D0194C">
        <w:rPr>
          <w:sz w:val="24"/>
          <w:szCs w:val="24"/>
        </w:rPr>
        <w:t>20.601.0131.1001 Aquisição de Máquinas e Implementos Agrícolas</w:t>
      </w:r>
    </w:p>
    <w:p w:rsidR="00D0194C" w:rsidRPr="00D0194C" w:rsidRDefault="00D0194C" w:rsidP="00D0194C">
      <w:pPr>
        <w:spacing w:after="40"/>
        <w:jc w:val="both"/>
        <w:rPr>
          <w:sz w:val="24"/>
          <w:szCs w:val="24"/>
        </w:rPr>
      </w:pPr>
      <w:r w:rsidRPr="00D0194C">
        <w:rPr>
          <w:sz w:val="24"/>
          <w:szCs w:val="24"/>
        </w:rPr>
        <w:t>3.4.4.90.5200000000 Equipamentos e material permanente</w:t>
      </w:r>
    </w:p>
    <w:p w:rsidR="00D0194C" w:rsidRPr="00D0194C" w:rsidRDefault="00D0194C" w:rsidP="00D0194C">
      <w:pPr>
        <w:tabs>
          <w:tab w:val="right" w:leader="dot" w:pos="9589"/>
        </w:tabs>
        <w:rPr>
          <w:sz w:val="24"/>
          <w:szCs w:val="24"/>
        </w:rPr>
      </w:pPr>
      <w:r w:rsidRPr="00D0194C">
        <w:rPr>
          <w:sz w:val="24"/>
          <w:szCs w:val="24"/>
        </w:rPr>
        <w:t xml:space="preserve">Conta nº 71100 (1 - Recurso Livre) </w:t>
      </w:r>
      <w:r w:rsidRPr="00D0194C">
        <w:rPr>
          <w:sz w:val="24"/>
          <w:szCs w:val="24"/>
        </w:rPr>
        <w:tab/>
        <w:t>R$ 19.850,00</w:t>
      </w:r>
    </w:p>
    <w:p w:rsidR="00D0194C" w:rsidRPr="00D0194C" w:rsidRDefault="00D0194C" w:rsidP="00D0194C">
      <w:pPr>
        <w:spacing w:after="40"/>
        <w:jc w:val="both"/>
        <w:rPr>
          <w:sz w:val="24"/>
          <w:szCs w:val="24"/>
        </w:rPr>
      </w:pPr>
      <w:r w:rsidRPr="00D0194C">
        <w:rPr>
          <w:sz w:val="24"/>
          <w:szCs w:val="24"/>
        </w:rPr>
        <w:t>3.4.4.90.5200000000 Equipamentos e material permanente</w:t>
      </w:r>
    </w:p>
    <w:p w:rsidR="00D0194C" w:rsidRPr="00D0194C" w:rsidRDefault="00D0194C" w:rsidP="00D0194C">
      <w:pPr>
        <w:tabs>
          <w:tab w:val="right" w:leader="dot" w:pos="9589"/>
        </w:tabs>
        <w:rPr>
          <w:sz w:val="24"/>
          <w:szCs w:val="24"/>
        </w:rPr>
      </w:pPr>
      <w:r w:rsidRPr="00D0194C">
        <w:rPr>
          <w:sz w:val="24"/>
          <w:szCs w:val="24"/>
        </w:rPr>
        <w:t xml:space="preserve">Conta nº 74000 (1030 - Recurso Federal Agricultura) </w:t>
      </w:r>
      <w:r w:rsidRPr="00D0194C">
        <w:rPr>
          <w:sz w:val="24"/>
          <w:szCs w:val="24"/>
        </w:rPr>
        <w:tab/>
        <w:t>R$ 143.750,00</w:t>
      </w:r>
    </w:p>
    <w:p w:rsidR="00D0194C" w:rsidRPr="00D0194C" w:rsidRDefault="00D0194C" w:rsidP="00D0194C">
      <w:pPr>
        <w:tabs>
          <w:tab w:val="left" w:pos="96"/>
          <w:tab w:val="right" w:leader="dot" w:pos="9550"/>
        </w:tabs>
        <w:ind w:firstLine="11"/>
        <w:jc w:val="both"/>
        <w:rPr>
          <w:sz w:val="24"/>
          <w:szCs w:val="24"/>
        </w:rPr>
      </w:pPr>
    </w:p>
    <w:p w:rsidR="00D0194C" w:rsidRPr="00D0194C" w:rsidRDefault="00D0194C" w:rsidP="00D0194C">
      <w:pPr>
        <w:tabs>
          <w:tab w:val="left" w:pos="96"/>
          <w:tab w:val="right" w:leader="dot" w:pos="9550"/>
        </w:tabs>
        <w:ind w:firstLine="11"/>
        <w:jc w:val="both"/>
        <w:rPr>
          <w:sz w:val="24"/>
          <w:szCs w:val="24"/>
        </w:rPr>
      </w:pPr>
    </w:p>
    <w:p w:rsidR="00D0194C" w:rsidRPr="00D0194C" w:rsidRDefault="00D0194C" w:rsidP="00D0194C">
      <w:pPr>
        <w:widowControl w:val="0"/>
        <w:tabs>
          <w:tab w:val="left" w:pos="0"/>
          <w:tab w:val="right" w:leader="dot" w:pos="9550"/>
        </w:tabs>
        <w:suppressAutoHyphens/>
        <w:autoSpaceDE/>
        <w:autoSpaceDN/>
        <w:spacing w:line="360" w:lineRule="auto"/>
        <w:ind w:firstLine="774"/>
        <w:jc w:val="both"/>
        <w:rPr>
          <w:sz w:val="24"/>
          <w:szCs w:val="24"/>
        </w:rPr>
      </w:pPr>
      <w:r w:rsidRPr="00D0194C">
        <w:rPr>
          <w:b/>
          <w:sz w:val="24"/>
          <w:szCs w:val="24"/>
        </w:rPr>
        <w:t xml:space="preserve">Art.4° </w:t>
      </w:r>
      <w:r w:rsidRPr="00D0194C">
        <w:rPr>
          <w:sz w:val="24"/>
          <w:szCs w:val="24"/>
        </w:rPr>
        <w:t>Servirão de cobertura para a</w:t>
      </w:r>
      <w:r w:rsidR="004E0400">
        <w:rPr>
          <w:sz w:val="24"/>
          <w:szCs w:val="24"/>
        </w:rPr>
        <w:t>s</w:t>
      </w:r>
      <w:r w:rsidRPr="00D0194C">
        <w:rPr>
          <w:sz w:val="24"/>
          <w:szCs w:val="24"/>
        </w:rPr>
        <w:t xml:space="preserve"> despesa</w:t>
      </w:r>
      <w:r w:rsidR="004E0400">
        <w:rPr>
          <w:sz w:val="24"/>
          <w:szCs w:val="24"/>
        </w:rPr>
        <w:t>s</w:t>
      </w:r>
      <w:r w:rsidRPr="00D0194C">
        <w:rPr>
          <w:sz w:val="24"/>
          <w:szCs w:val="24"/>
        </w:rPr>
        <w:t xml:space="preserve"> prevista</w:t>
      </w:r>
      <w:r w:rsidR="004E0400">
        <w:rPr>
          <w:sz w:val="24"/>
          <w:szCs w:val="24"/>
        </w:rPr>
        <w:t>s</w:t>
      </w:r>
      <w:r w:rsidRPr="00D0194C">
        <w:rPr>
          <w:sz w:val="24"/>
          <w:szCs w:val="24"/>
        </w:rPr>
        <w:t xml:space="preserve"> no artigo anterior </w:t>
      </w:r>
      <w:r w:rsidR="007E27F8">
        <w:rPr>
          <w:sz w:val="24"/>
          <w:szCs w:val="24"/>
        </w:rPr>
        <w:t>r</w:t>
      </w:r>
      <w:r w:rsidRPr="00D0194C">
        <w:rPr>
          <w:sz w:val="24"/>
          <w:szCs w:val="24"/>
        </w:rPr>
        <w:t>ecursos</w:t>
      </w:r>
      <w:r w:rsidR="007E27F8">
        <w:rPr>
          <w:sz w:val="24"/>
          <w:szCs w:val="24"/>
        </w:rPr>
        <w:t xml:space="preserve"> provenientes</w:t>
      </w:r>
      <w:r w:rsidRPr="00D0194C">
        <w:rPr>
          <w:sz w:val="24"/>
          <w:szCs w:val="24"/>
        </w:rPr>
        <w:t xml:space="preserve"> </w:t>
      </w:r>
      <w:r w:rsidR="007E27F8">
        <w:rPr>
          <w:sz w:val="24"/>
          <w:szCs w:val="24"/>
        </w:rPr>
        <w:t>do</w:t>
      </w:r>
      <w:r w:rsidRPr="00D0194C">
        <w:rPr>
          <w:sz w:val="24"/>
          <w:szCs w:val="24"/>
        </w:rPr>
        <w:t xml:space="preserve"> Superávit Financeiro do exercício de 2012 no valor de R$ 19.850,00 e parte dos recursos previstos pelo CONTRATO DE REPASSE Nº 0385472-46/2012 / MAPA / CAIXA, de 11 de dezembro de 2012, celebrado entre o Município e a União Federal, por intermédio do Ministério da Agricultura, Pecuária e Abastecimento, representado pela Caixa Econômica Federal, no valor de R$ 143.750,00, não estimados pela Lei Orçamentária para o exercício de 2013.</w:t>
      </w:r>
    </w:p>
    <w:p w:rsidR="00D0194C" w:rsidRPr="00D0194C" w:rsidRDefault="00D0194C" w:rsidP="00D0194C">
      <w:pPr>
        <w:tabs>
          <w:tab w:val="left" w:pos="360"/>
          <w:tab w:val="right" w:leader="dot" w:pos="9550"/>
        </w:tabs>
        <w:jc w:val="both"/>
        <w:rPr>
          <w:sz w:val="24"/>
          <w:szCs w:val="24"/>
        </w:rPr>
      </w:pPr>
    </w:p>
    <w:p w:rsidR="00233739" w:rsidRPr="00D0194C" w:rsidRDefault="00233739" w:rsidP="00D0194C">
      <w:pPr>
        <w:tabs>
          <w:tab w:val="right" w:leader="dot" w:pos="9463"/>
        </w:tabs>
        <w:spacing w:line="360" w:lineRule="auto"/>
        <w:ind w:firstLine="1134"/>
        <w:rPr>
          <w:sz w:val="24"/>
          <w:szCs w:val="24"/>
        </w:rPr>
      </w:pPr>
    </w:p>
    <w:p w:rsidR="00233739" w:rsidRPr="00D0194C" w:rsidRDefault="00D0194C" w:rsidP="00D0194C">
      <w:pPr>
        <w:pStyle w:val="A200168"/>
        <w:spacing w:line="360" w:lineRule="auto"/>
        <w:ind w:firstLine="0"/>
      </w:pPr>
      <w:r>
        <w:rPr>
          <w:b/>
          <w:bCs/>
        </w:rPr>
        <w:t xml:space="preserve">            </w:t>
      </w:r>
      <w:r w:rsidR="00233739" w:rsidRPr="00D0194C">
        <w:rPr>
          <w:b/>
          <w:bCs/>
        </w:rPr>
        <w:t xml:space="preserve">Art. </w:t>
      </w:r>
      <w:r>
        <w:rPr>
          <w:b/>
          <w:bCs/>
        </w:rPr>
        <w:t>5</w:t>
      </w:r>
      <w:r w:rsidR="00233739" w:rsidRPr="00D0194C">
        <w:rPr>
          <w:b/>
          <w:bCs/>
        </w:rPr>
        <w:t>º.</w:t>
      </w:r>
      <w:r w:rsidR="00233739" w:rsidRPr="00D0194C">
        <w:t xml:space="preserve"> Esta Lei entra em vigor na data de sua publicação.</w:t>
      </w:r>
    </w:p>
    <w:p w:rsidR="00233739" w:rsidRPr="00D0194C" w:rsidRDefault="00233739" w:rsidP="00D0194C">
      <w:pPr>
        <w:pStyle w:val="A200168"/>
        <w:spacing w:line="360" w:lineRule="auto"/>
        <w:jc w:val="right"/>
      </w:pPr>
      <w:r w:rsidRPr="00D0194C">
        <w:t xml:space="preserve">            </w:t>
      </w:r>
    </w:p>
    <w:p w:rsidR="00210C4E" w:rsidRPr="00D0194C" w:rsidRDefault="00210C4E" w:rsidP="00D0194C">
      <w:pPr>
        <w:pStyle w:val="Corpodetexto"/>
        <w:spacing w:line="360" w:lineRule="auto"/>
        <w:rPr>
          <w:sz w:val="24"/>
          <w:szCs w:val="24"/>
        </w:rPr>
      </w:pPr>
      <w:r w:rsidRPr="00D0194C">
        <w:rPr>
          <w:sz w:val="24"/>
          <w:szCs w:val="24"/>
        </w:rPr>
        <w:t xml:space="preserve">                                                   </w:t>
      </w:r>
    </w:p>
    <w:p w:rsidR="002A283A" w:rsidRPr="00D0194C" w:rsidRDefault="00210C4E" w:rsidP="00D0194C">
      <w:pPr>
        <w:pStyle w:val="Corpodetexto"/>
        <w:spacing w:line="360" w:lineRule="auto"/>
        <w:rPr>
          <w:sz w:val="24"/>
          <w:szCs w:val="24"/>
        </w:rPr>
      </w:pPr>
      <w:r w:rsidRPr="00D0194C">
        <w:rPr>
          <w:sz w:val="24"/>
          <w:szCs w:val="24"/>
        </w:rPr>
        <w:t xml:space="preserve">                                                   </w:t>
      </w:r>
      <w:r w:rsidR="002A283A" w:rsidRPr="00D0194C">
        <w:rPr>
          <w:sz w:val="24"/>
          <w:szCs w:val="24"/>
        </w:rPr>
        <w:t>Presidente Lucena,</w:t>
      </w:r>
      <w:r w:rsidR="00E40945" w:rsidRPr="00D0194C">
        <w:rPr>
          <w:sz w:val="24"/>
          <w:szCs w:val="24"/>
        </w:rPr>
        <w:t xml:space="preserve"> </w:t>
      </w:r>
      <w:r w:rsidR="007E33D6" w:rsidRPr="00D0194C">
        <w:rPr>
          <w:sz w:val="24"/>
          <w:szCs w:val="24"/>
        </w:rPr>
        <w:t>2</w:t>
      </w:r>
      <w:r w:rsidR="00D0194C" w:rsidRPr="00D0194C">
        <w:rPr>
          <w:sz w:val="24"/>
          <w:szCs w:val="24"/>
        </w:rPr>
        <w:t>6</w:t>
      </w:r>
      <w:r w:rsidR="002A283A" w:rsidRPr="00D0194C">
        <w:rPr>
          <w:sz w:val="24"/>
          <w:szCs w:val="24"/>
        </w:rPr>
        <w:t xml:space="preserve"> de</w:t>
      </w:r>
      <w:r w:rsidR="003B528F" w:rsidRPr="00D0194C">
        <w:rPr>
          <w:sz w:val="24"/>
          <w:szCs w:val="24"/>
        </w:rPr>
        <w:t xml:space="preserve"> </w:t>
      </w:r>
      <w:r w:rsidR="00D0194C" w:rsidRPr="00D0194C">
        <w:rPr>
          <w:sz w:val="24"/>
          <w:szCs w:val="24"/>
        </w:rPr>
        <w:t>junho</w:t>
      </w:r>
      <w:r w:rsidR="00E40945" w:rsidRPr="00D0194C">
        <w:rPr>
          <w:sz w:val="24"/>
          <w:szCs w:val="24"/>
        </w:rPr>
        <w:t xml:space="preserve"> de </w:t>
      </w:r>
      <w:proofErr w:type="gramStart"/>
      <w:r w:rsidR="00E40945" w:rsidRPr="00D0194C">
        <w:rPr>
          <w:sz w:val="24"/>
          <w:szCs w:val="24"/>
        </w:rPr>
        <w:t>2013</w:t>
      </w:r>
      <w:proofErr w:type="gramEnd"/>
    </w:p>
    <w:p w:rsidR="002A283A" w:rsidRPr="00D0194C" w:rsidRDefault="002A283A" w:rsidP="00D0194C">
      <w:pPr>
        <w:pStyle w:val="Corpodetexto"/>
        <w:spacing w:line="360" w:lineRule="auto"/>
        <w:ind w:firstLine="3119"/>
        <w:rPr>
          <w:sz w:val="24"/>
          <w:szCs w:val="24"/>
        </w:rPr>
      </w:pPr>
    </w:p>
    <w:p w:rsidR="002A283A" w:rsidRPr="00D0194C" w:rsidRDefault="002A283A" w:rsidP="00D0194C">
      <w:pPr>
        <w:pStyle w:val="Corpodetexto"/>
        <w:spacing w:line="360" w:lineRule="auto"/>
        <w:rPr>
          <w:sz w:val="24"/>
          <w:szCs w:val="24"/>
        </w:rPr>
      </w:pPr>
      <w:r w:rsidRPr="00D0194C">
        <w:rPr>
          <w:sz w:val="24"/>
          <w:szCs w:val="24"/>
        </w:rPr>
        <w:t xml:space="preserve">       </w:t>
      </w:r>
      <w:r w:rsidR="00D0194C">
        <w:rPr>
          <w:sz w:val="24"/>
          <w:szCs w:val="24"/>
        </w:rPr>
        <w:t xml:space="preserve">                                            </w:t>
      </w:r>
      <w:r w:rsidRPr="00D0194C">
        <w:rPr>
          <w:sz w:val="24"/>
          <w:szCs w:val="24"/>
        </w:rPr>
        <w:t>REJANI MARIA WÜRZIUS STOFFEL</w:t>
      </w:r>
    </w:p>
    <w:p w:rsidR="00FA0493" w:rsidRPr="00D0194C" w:rsidRDefault="002A283A" w:rsidP="00D0194C">
      <w:pPr>
        <w:pStyle w:val="Corpodetexto"/>
        <w:spacing w:line="360" w:lineRule="auto"/>
        <w:rPr>
          <w:sz w:val="24"/>
          <w:szCs w:val="24"/>
        </w:rPr>
      </w:pPr>
      <w:r w:rsidRPr="00D0194C">
        <w:rPr>
          <w:sz w:val="24"/>
          <w:szCs w:val="24"/>
        </w:rPr>
        <w:t xml:space="preserve">                                                                   </w:t>
      </w:r>
      <w:r w:rsidR="00D0194C">
        <w:rPr>
          <w:sz w:val="24"/>
          <w:szCs w:val="24"/>
        </w:rPr>
        <w:t xml:space="preserve">  </w:t>
      </w:r>
      <w:r w:rsidRPr="00D0194C">
        <w:rPr>
          <w:sz w:val="24"/>
          <w:szCs w:val="24"/>
        </w:rPr>
        <w:t>Prefeita Municipal</w:t>
      </w:r>
    </w:p>
    <w:p w:rsidR="00B10BE9" w:rsidRPr="00D0194C" w:rsidRDefault="00B10BE9" w:rsidP="00D0194C">
      <w:pPr>
        <w:spacing w:line="360" w:lineRule="auto"/>
        <w:rPr>
          <w:sz w:val="24"/>
          <w:szCs w:val="24"/>
        </w:rPr>
      </w:pPr>
    </w:p>
    <w:sectPr w:rsidR="00B10BE9" w:rsidRPr="00D0194C" w:rsidSect="00F16376">
      <w:headerReference w:type="default" r:id="rId8"/>
      <w:pgSz w:w="11907" w:h="16840" w:code="9"/>
      <w:pgMar w:top="2694" w:right="1134" w:bottom="709" w:left="1701" w:header="2835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C71" w:rsidRDefault="00B50C71">
      <w:r>
        <w:separator/>
      </w:r>
    </w:p>
  </w:endnote>
  <w:endnote w:type="continuationSeparator" w:id="0">
    <w:p w:rsidR="00B50C71" w:rsidRDefault="00B5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C71" w:rsidRDefault="00B50C71">
      <w:r>
        <w:separator/>
      </w:r>
    </w:p>
  </w:footnote>
  <w:footnote w:type="continuationSeparator" w:id="0">
    <w:p w:rsidR="00B50C71" w:rsidRDefault="00B50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8F" w:rsidRDefault="009C4C35">
    <w:pPr>
      <w:pStyle w:val="Cabealho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F50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E4E2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F508F" w:rsidRDefault="00BF508F">
    <w:pPr>
      <w:pStyle w:val="Cabealho"/>
    </w:pPr>
  </w:p>
  <w:p w:rsidR="00BF508F" w:rsidRDefault="00BF508F">
    <w:pPr>
      <w:pStyle w:val="Cabealho"/>
    </w:pPr>
  </w:p>
  <w:p w:rsidR="00BF508F" w:rsidRDefault="00BF508F">
    <w:pPr>
      <w:pStyle w:val="Cabealho"/>
    </w:pPr>
  </w:p>
  <w:p w:rsidR="00BF508F" w:rsidRDefault="00BF508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D285C76"/>
    <w:multiLevelType w:val="singleLevel"/>
    <w:tmpl w:val="B4CC9046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0FD4E63"/>
    <w:multiLevelType w:val="hybridMultilevel"/>
    <w:tmpl w:val="7A64D030"/>
    <w:lvl w:ilvl="0" w:tplc="E4C61D2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F3B26F5"/>
    <w:multiLevelType w:val="singleLevel"/>
    <w:tmpl w:val="9B4E8C50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3337DA"/>
    <w:multiLevelType w:val="multilevel"/>
    <w:tmpl w:val="40429944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1"/>
      <w:numFmt w:val="decimal"/>
      <w:isLgl/>
      <w:lvlText w:val="%1.%2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2">
      <w:start w:val="12"/>
      <w:numFmt w:val="decimalZero"/>
      <w:isLgl/>
      <w:lvlText w:val="%1.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004"/>
      <w:numFmt w:val="decimal"/>
      <w:isLgl/>
      <w:lvlText w:val="%1.%2.%3.%4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Zero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Zero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59A4EC3"/>
    <w:multiLevelType w:val="hybridMultilevel"/>
    <w:tmpl w:val="FAC61EF6"/>
    <w:lvl w:ilvl="0" w:tplc="8F7611E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6D74818"/>
    <w:multiLevelType w:val="singleLevel"/>
    <w:tmpl w:val="1FB27238"/>
    <w:lvl w:ilvl="0">
      <w:start w:val="5"/>
      <w:numFmt w:val="lowerLetter"/>
      <w:lvlText w:val="%1)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7">
    <w:nsid w:val="613902C0"/>
    <w:multiLevelType w:val="singleLevel"/>
    <w:tmpl w:val="6F8EF9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6A"/>
    <w:rsid w:val="00052D88"/>
    <w:rsid w:val="000E6C87"/>
    <w:rsid w:val="00160859"/>
    <w:rsid w:val="001754CE"/>
    <w:rsid w:val="001A0B00"/>
    <w:rsid w:val="001A291B"/>
    <w:rsid w:val="001D1DBC"/>
    <w:rsid w:val="00210C4E"/>
    <w:rsid w:val="00233739"/>
    <w:rsid w:val="00237D3B"/>
    <w:rsid w:val="00257311"/>
    <w:rsid w:val="002A283A"/>
    <w:rsid w:val="002D03CB"/>
    <w:rsid w:val="002D15EB"/>
    <w:rsid w:val="002E4E25"/>
    <w:rsid w:val="002F26DB"/>
    <w:rsid w:val="0031114C"/>
    <w:rsid w:val="003226F7"/>
    <w:rsid w:val="00384EBE"/>
    <w:rsid w:val="003B528F"/>
    <w:rsid w:val="003B6667"/>
    <w:rsid w:val="003C0A65"/>
    <w:rsid w:val="00405F3A"/>
    <w:rsid w:val="00407FC3"/>
    <w:rsid w:val="00434642"/>
    <w:rsid w:val="00440C51"/>
    <w:rsid w:val="004C67DC"/>
    <w:rsid w:val="004D63D4"/>
    <w:rsid w:val="004E0400"/>
    <w:rsid w:val="00545F13"/>
    <w:rsid w:val="00557994"/>
    <w:rsid w:val="0059504B"/>
    <w:rsid w:val="005B1F22"/>
    <w:rsid w:val="005B54D9"/>
    <w:rsid w:val="005B601C"/>
    <w:rsid w:val="005D02A1"/>
    <w:rsid w:val="0060489E"/>
    <w:rsid w:val="00605CDA"/>
    <w:rsid w:val="00612B4D"/>
    <w:rsid w:val="00623B50"/>
    <w:rsid w:val="0063703C"/>
    <w:rsid w:val="006C33F7"/>
    <w:rsid w:val="00760204"/>
    <w:rsid w:val="007C74B4"/>
    <w:rsid w:val="007E27F8"/>
    <w:rsid w:val="007E33D6"/>
    <w:rsid w:val="00814DE4"/>
    <w:rsid w:val="00834CED"/>
    <w:rsid w:val="00835F85"/>
    <w:rsid w:val="00846FA6"/>
    <w:rsid w:val="00870358"/>
    <w:rsid w:val="009C4C35"/>
    <w:rsid w:val="009D4CF0"/>
    <w:rsid w:val="00A926AD"/>
    <w:rsid w:val="00AC4D8A"/>
    <w:rsid w:val="00AF0B7E"/>
    <w:rsid w:val="00AF27F3"/>
    <w:rsid w:val="00B10BE9"/>
    <w:rsid w:val="00B1116A"/>
    <w:rsid w:val="00B50C71"/>
    <w:rsid w:val="00B8253A"/>
    <w:rsid w:val="00BA165C"/>
    <w:rsid w:val="00BC04FD"/>
    <w:rsid w:val="00BF508F"/>
    <w:rsid w:val="00C24AD2"/>
    <w:rsid w:val="00C42B13"/>
    <w:rsid w:val="00C5213E"/>
    <w:rsid w:val="00C60428"/>
    <w:rsid w:val="00C64AB1"/>
    <w:rsid w:val="00C70F9F"/>
    <w:rsid w:val="00CF19BF"/>
    <w:rsid w:val="00D0194C"/>
    <w:rsid w:val="00D2201A"/>
    <w:rsid w:val="00D321A3"/>
    <w:rsid w:val="00DA02AB"/>
    <w:rsid w:val="00DA0759"/>
    <w:rsid w:val="00DB2986"/>
    <w:rsid w:val="00DC4CAC"/>
    <w:rsid w:val="00DE2686"/>
    <w:rsid w:val="00E40945"/>
    <w:rsid w:val="00E57365"/>
    <w:rsid w:val="00E573F3"/>
    <w:rsid w:val="00E834CB"/>
    <w:rsid w:val="00EA0524"/>
    <w:rsid w:val="00F11B46"/>
    <w:rsid w:val="00F16376"/>
    <w:rsid w:val="00F279FC"/>
    <w:rsid w:val="00FA0493"/>
    <w:rsid w:val="00FA09A6"/>
    <w:rsid w:val="00FC52A7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4B4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7C74B4"/>
    <w:pPr>
      <w:keepNext/>
      <w:ind w:firstLine="311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7C74B4"/>
    <w:pPr>
      <w:ind w:left="4820"/>
      <w:jc w:val="both"/>
    </w:pPr>
    <w:rPr>
      <w:b/>
      <w:bCs/>
      <w:sz w:val="24"/>
      <w:szCs w:val="24"/>
    </w:rPr>
  </w:style>
  <w:style w:type="paragraph" w:styleId="Recuodecorpodetexto2">
    <w:name w:val="Body Text Indent 2"/>
    <w:basedOn w:val="Normal"/>
    <w:rsid w:val="007C74B4"/>
    <w:pPr>
      <w:ind w:firstLine="567"/>
      <w:jc w:val="both"/>
    </w:pPr>
    <w:rPr>
      <w:sz w:val="24"/>
      <w:szCs w:val="24"/>
    </w:rPr>
  </w:style>
  <w:style w:type="paragraph" w:styleId="Cabealho">
    <w:name w:val="header"/>
    <w:basedOn w:val="Normal"/>
    <w:rsid w:val="007C74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74B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74B4"/>
  </w:style>
  <w:style w:type="paragraph" w:styleId="Textodebalo">
    <w:name w:val="Balloon Text"/>
    <w:basedOn w:val="Normal"/>
    <w:semiHidden/>
    <w:rsid w:val="00160859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10BE9"/>
    <w:pPr>
      <w:jc w:val="center"/>
    </w:pPr>
    <w:rPr>
      <w:b/>
      <w:bCs/>
      <w:sz w:val="24"/>
      <w:szCs w:val="24"/>
    </w:rPr>
  </w:style>
  <w:style w:type="paragraph" w:customStyle="1" w:styleId="A200168">
    <w:name w:val="_A200168"/>
    <w:rsid w:val="00B10BE9"/>
    <w:pPr>
      <w:widowControl w:val="0"/>
      <w:autoSpaceDE w:val="0"/>
      <w:autoSpaceDN w:val="0"/>
      <w:ind w:firstLine="2736"/>
      <w:jc w:val="both"/>
    </w:pPr>
    <w:rPr>
      <w:color w:val="000000"/>
      <w:sz w:val="24"/>
      <w:szCs w:val="24"/>
    </w:rPr>
  </w:style>
  <w:style w:type="paragraph" w:customStyle="1" w:styleId="A282868">
    <w:name w:val="_A282868"/>
    <w:rsid w:val="00B10BE9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color w:val="000000"/>
      <w:sz w:val="24"/>
      <w:szCs w:val="24"/>
    </w:rPr>
  </w:style>
  <w:style w:type="paragraph" w:customStyle="1" w:styleId="A010168">
    <w:name w:val="_A010168"/>
    <w:rsid w:val="00B10BE9"/>
    <w:pPr>
      <w:widowControl w:val="0"/>
      <w:autoSpaceDE w:val="0"/>
      <w:autoSpaceDN w:val="0"/>
      <w:jc w:val="both"/>
    </w:pPr>
    <w:rPr>
      <w:color w:val="000000"/>
      <w:sz w:val="24"/>
      <w:szCs w:val="24"/>
    </w:rPr>
  </w:style>
  <w:style w:type="paragraph" w:customStyle="1" w:styleId="A403168">
    <w:name w:val="_A403168"/>
    <w:rsid w:val="00B10BE9"/>
    <w:pPr>
      <w:widowControl w:val="0"/>
      <w:autoSpaceDE w:val="0"/>
      <w:autoSpaceDN w:val="0"/>
      <w:ind w:left="4320" w:firstLine="1296"/>
      <w:jc w:val="both"/>
    </w:pPr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F1637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16376"/>
  </w:style>
  <w:style w:type="paragraph" w:styleId="PargrafodaLista">
    <w:name w:val="List Paragraph"/>
    <w:basedOn w:val="Normal"/>
    <w:uiPriority w:val="34"/>
    <w:qFormat/>
    <w:rsid w:val="007E27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4B4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7C74B4"/>
    <w:pPr>
      <w:keepNext/>
      <w:ind w:firstLine="311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7C74B4"/>
    <w:pPr>
      <w:ind w:left="4820"/>
      <w:jc w:val="both"/>
    </w:pPr>
    <w:rPr>
      <w:b/>
      <w:bCs/>
      <w:sz w:val="24"/>
      <w:szCs w:val="24"/>
    </w:rPr>
  </w:style>
  <w:style w:type="paragraph" w:styleId="Recuodecorpodetexto2">
    <w:name w:val="Body Text Indent 2"/>
    <w:basedOn w:val="Normal"/>
    <w:rsid w:val="007C74B4"/>
    <w:pPr>
      <w:ind w:firstLine="567"/>
      <w:jc w:val="both"/>
    </w:pPr>
    <w:rPr>
      <w:sz w:val="24"/>
      <w:szCs w:val="24"/>
    </w:rPr>
  </w:style>
  <w:style w:type="paragraph" w:styleId="Cabealho">
    <w:name w:val="header"/>
    <w:basedOn w:val="Normal"/>
    <w:rsid w:val="007C74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74B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74B4"/>
  </w:style>
  <w:style w:type="paragraph" w:styleId="Textodebalo">
    <w:name w:val="Balloon Text"/>
    <w:basedOn w:val="Normal"/>
    <w:semiHidden/>
    <w:rsid w:val="00160859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10BE9"/>
    <w:pPr>
      <w:jc w:val="center"/>
    </w:pPr>
    <w:rPr>
      <w:b/>
      <w:bCs/>
      <w:sz w:val="24"/>
      <w:szCs w:val="24"/>
    </w:rPr>
  </w:style>
  <w:style w:type="paragraph" w:customStyle="1" w:styleId="A200168">
    <w:name w:val="_A200168"/>
    <w:rsid w:val="00B10BE9"/>
    <w:pPr>
      <w:widowControl w:val="0"/>
      <w:autoSpaceDE w:val="0"/>
      <w:autoSpaceDN w:val="0"/>
      <w:ind w:firstLine="2736"/>
      <w:jc w:val="both"/>
    </w:pPr>
    <w:rPr>
      <w:color w:val="000000"/>
      <w:sz w:val="24"/>
      <w:szCs w:val="24"/>
    </w:rPr>
  </w:style>
  <w:style w:type="paragraph" w:customStyle="1" w:styleId="A282868">
    <w:name w:val="_A282868"/>
    <w:rsid w:val="00B10BE9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color w:val="000000"/>
      <w:sz w:val="24"/>
      <w:szCs w:val="24"/>
    </w:rPr>
  </w:style>
  <w:style w:type="paragraph" w:customStyle="1" w:styleId="A010168">
    <w:name w:val="_A010168"/>
    <w:rsid w:val="00B10BE9"/>
    <w:pPr>
      <w:widowControl w:val="0"/>
      <w:autoSpaceDE w:val="0"/>
      <w:autoSpaceDN w:val="0"/>
      <w:jc w:val="both"/>
    </w:pPr>
    <w:rPr>
      <w:color w:val="000000"/>
      <w:sz w:val="24"/>
      <w:szCs w:val="24"/>
    </w:rPr>
  </w:style>
  <w:style w:type="paragraph" w:customStyle="1" w:styleId="A403168">
    <w:name w:val="_A403168"/>
    <w:rsid w:val="00B10BE9"/>
    <w:pPr>
      <w:widowControl w:val="0"/>
      <w:autoSpaceDE w:val="0"/>
      <w:autoSpaceDN w:val="0"/>
      <w:ind w:left="4320" w:firstLine="1296"/>
      <w:jc w:val="both"/>
    </w:pPr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F1637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16376"/>
  </w:style>
  <w:style w:type="paragraph" w:styleId="PargrafodaLista">
    <w:name w:val="List Paragraph"/>
    <w:basedOn w:val="Normal"/>
    <w:uiPriority w:val="34"/>
    <w:qFormat/>
    <w:rsid w:val="007E2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038, DE 21 DE NOVEMBRO DE 2007</vt:lpstr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038, DE 21 DE NOVEMBRO DE 2007</dc:title>
  <dc:creator>.</dc:creator>
  <cp:lastModifiedBy>CÂMARA</cp:lastModifiedBy>
  <cp:revision>2</cp:revision>
  <cp:lastPrinted>2013-06-26T17:49:00Z</cp:lastPrinted>
  <dcterms:created xsi:type="dcterms:W3CDTF">2016-04-15T11:56:00Z</dcterms:created>
  <dcterms:modified xsi:type="dcterms:W3CDTF">2016-04-15T11:56:00Z</dcterms:modified>
</cp:coreProperties>
</file>