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86" w:rsidRDefault="00B72486" w:rsidP="00B72486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bookmarkStart w:id="2" w:name="_GoBack"/>
      <w:bookmarkEnd w:id="2"/>
      <w:r>
        <w:rPr>
          <w:rFonts w:eastAsia="Calibri"/>
          <w:b/>
          <w:szCs w:val="22"/>
          <w:lang w:eastAsia="en-US"/>
        </w:rPr>
        <w:t>ATA DA REUNIÃO ORDINÁRIA Nº 87 - 7ª LEGISLATURA – 2º PERÍODO LEGISLATIVO – 05 DE DEZEMBRO DE 2018.</w:t>
      </w:r>
    </w:p>
    <w:p w:rsidR="00B72486" w:rsidRDefault="00B72486" w:rsidP="00B72486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Aos cinco dias do mês de dezembro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Aline Führ Christ, Airton Michel, Daniel Krummenauer, Roque Rambo, Roque Neckel, Susana Exner e Valmir Eckardt, em seguida o Presidente colocou em discussão e votação a Ata nº 85/2018, que foi aprovada por 7 votos favoráveis. </w:t>
      </w:r>
    </w:p>
    <w:p w:rsidR="00B72486" w:rsidRDefault="00B72486" w:rsidP="00B72486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1ª PAUTA – CORRESPONDÊNCIAS RECEBIDAS: </w:t>
      </w:r>
      <w:r>
        <w:rPr>
          <w:rFonts w:eastAsia="Calibri"/>
          <w:sz w:val="24"/>
          <w:szCs w:val="24"/>
          <w:lang w:eastAsia="en-US"/>
        </w:rPr>
        <w:t xml:space="preserve">Of. </w:t>
      </w:r>
      <w:proofErr w:type="spellStart"/>
      <w:r>
        <w:rPr>
          <w:rFonts w:eastAsia="Calibri"/>
          <w:sz w:val="24"/>
          <w:szCs w:val="24"/>
          <w:lang w:eastAsia="en-US"/>
        </w:rPr>
        <w:t>Cam</w:t>
      </w:r>
      <w:proofErr w:type="spellEnd"/>
      <w:r>
        <w:rPr>
          <w:rFonts w:eastAsia="Calibri"/>
          <w:sz w:val="24"/>
          <w:szCs w:val="24"/>
          <w:lang w:eastAsia="en-US"/>
        </w:rPr>
        <w:t>. nº 051/2018 do Poder Executivo e</w:t>
      </w:r>
      <w:r w:rsidR="00554B2A">
        <w:rPr>
          <w:rFonts w:eastAsia="Calibri"/>
          <w:sz w:val="24"/>
          <w:szCs w:val="24"/>
          <w:lang w:eastAsia="en-US"/>
        </w:rPr>
        <w:t>ncaminhando o PL nº 059/2018. Atestado médico do Vereador Joel Dhein informando o motivo de sua ausência nesta sessão do dia 05/12/2018.</w:t>
      </w:r>
    </w:p>
    <w:p w:rsidR="00B72486" w:rsidRDefault="00B72486" w:rsidP="00B72486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>
        <w:rPr>
          <w:rFonts w:eastAsia="Calibri"/>
          <w:sz w:val="24"/>
          <w:szCs w:val="24"/>
          <w:lang w:eastAsia="en-US"/>
        </w:rPr>
        <w:t>Não houve vereadores inscritos.</w:t>
      </w:r>
    </w:p>
    <w:p w:rsidR="00B72486" w:rsidRDefault="00B72486" w:rsidP="00B72486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3ª PAUTA – PROPOSIÇÕES: </w:t>
      </w:r>
    </w:p>
    <w:p w:rsidR="00B72486" w:rsidRDefault="00B72486" w:rsidP="00B72486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Foi distribuído o PL nº 059/2018 do Poder Executivo e encaminhados à Comissão Geral de Pareceres.</w:t>
      </w:r>
    </w:p>
    <w:p w:rsidR="00B72486" w:rsidRDefault="00B72486" w:rsidP="00B72486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>
        <w:rPr>
          <w:rFonts w:eastAsia="Calibri"/>
          <w:sz w:val="24"/>
          <w:szCs w:val="24"/>
          <w:lang w:eastAsia="en-US"/>
        </w:rPr>
        <w:t xml:space="preserve"> Foi aprovado por unanimidade os PLs nº 057 e 058/2018 do Poder Executivo.</w:t>
      </w:r>
    </w:p>
    <w:p w:rsidR="00B72486" w:rsidRDefault="00B72486" w:rsidP="00B72486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>
        <w:rPr>
          <w:rFonts w:eastAsia="Calibri"/>
          <w:sz w:val="24"/>
          <w:szCs w:val="24"/>
          <w:lang w:eastAsia="en-US"/>
        </w:rPr>
        <w:t>Não houve vereadores inscritos e o Presidente em seguida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constatou que não havia nada mais para ser deliberado, convidou a todos</w:t>
      </w:r>
      <w:r w:rsidR="00E261E8">
        <w:rPr>
          <w:rFonts w:eastAsia="Calibri"/>
          <w:sz w:val="24"/>
          <w:szCs w:val="24"/>
          <w:lang w:eastAsia="en-US"/>
        </w:rPr>
        <w:t xml:space="preserve"> para a próxima sessão no dia 12</w:t>
      </w:r>
      <w:r>
        <w:rPr>
          <w:rFonts w:eastAsia="Calibri"/>
          <w:sz w:val="24"/>
          <w:szCs w:val="24"/>
          <w:lang w:eastAsia="en-US"/>
        </w:rPr>
        <w:t xml:space="preserve"> de dezembro e em seguida encerrou a Reunião. E para constar, Andréa Virginia Gomes Scherer, agente administrativo no desempenho das funções do cargo de Secretária da Câmara, elaborou a ata, a qual, após lida e aprovada, será assinada pelo Vereador Presidente e Vereadora Secretária da Mesa Diretora.</w:t>
      </w:r>
    </w:p>
    <w:p w:rsidR="00B72486" w:rsidRDefault="00B72486" w:rsidP="00B72486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72486" w:rsidRDefault="00B72486" w:rsidP="00B72486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:rsidR="00B72486" w:rsidRDefault="00B72486" w:rsidP="00B72486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:rsidR="00B72486" w:rsidRDefault="00B72486" w:rsidP="00B72486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B72486" w:rsidRDefault="00B72486" w:rsidP="00B72486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     ____________________________________</w:t>
      </w:r>
    </w:p>
    <w:p w:rsidR="00B72486" w:rsidRDefault="00B72486" w:rsidP="00B72486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lang w:eastAsia="en-US"/>
        </w:rPr>
        <w:t>a</w:t>
      </w:r>
    </w:p>
    <w:p w:rsidR="00B72486" w:rsidRDefault="00B72486" w:rsidP="00B72486">
      <w:pPr>
        <w:rPr>
          <w:rFonts w:eastAsia="Calibri"/>
        </w:rPr>
      </w:pPr>
    </w:p>
    <w:p w:rsidR="00B72486" w:rsidRDefault="00B72486" w:rsidP="00B72486"/>
    <w:p w:rsidR="00803818" w:rsidRPr="00B72486" w:rsidRDefault="00803818" w:rsidP="00B72486">
      <w:pPr>
        <w:rPr>
          <w:rFonts w:eastAsia="Calibri"/>
        </w:rPr>
      </w:pPr>
    </w:p>
    <w:sectPr w:rsidR="00803818" w:rsidRPr="00B72486" w:rsidSect="00C66264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11"/>
    <w:rsid w:val="00005568"/>
    <w:rsid w:val="00097416"/>
    <w:rsid w:val="000B18DF"/>
    <w:rsid w:val="00112733"/>
    <w:rsid w:val="00126048"/>
    <w:rsid w:val="001533AD"/>
    <w:rsid w:val="00192150"/>
    <w:rsid w:val="0025263E"/>
    <w:rsid w:val="002755DD"/>
    <w:rsid w:val="00295992"/>
    <w:rsid w:val="002A3183"/>
    <w:rsid w:val="002D7828"/>
    <w:rsid w:val="00337405"/>
    <w:rsid w:val="00347EF4"/>
    <w:rsid w:val="00363473"/>
    <w:rsid w:val="00392DA4"/>
    <w:rsid w:val="003A070C"/>
    <w:rsid w:val="003B5956"/>
    <w:rsid w:val="003C307F"/>
    <w:rsid w:val="003D5322"/>
    <w:rsid w:val="004364DC"/>
    <w:rsid w:val="00453E64"/>
    <w:rsid w:val="00462943"/>
    <w:rsid w:val="00475FA7"/>
    <w:rsid w:val="004F09F9"/>
    <w:rsid w:val="005110F8"/>
    <w:rsid w:val="005264C6"/>
    <w:rsid w:val="005274F6"/>
    <w:rsid w:val="00554B2A"/>
    <w:rsid w:val="0055570B"/>
    <w:rsid w:val="00555924"/>
    <w:rsid w:val="005B603D"/>
    <w:rsid w:val="005E4E27"/>
    <w:rsid w:val="006930BC"/>
    <w:rsid w:val="007D6556"/>
    <w:rsid w:val="00803818"/>
    <w:rsid w:val="0082145C"/>
    <w:rsid w:val="008C7D37"/>
    <w:rsid w:val="00900141"/>
    <w:rsid w:val="00915F2D"/>
    <w:rsid w:val="009D79C9"/>
    <w:rsid w:val="00A224E5"/>
    <w:rsid w:val="00AD6575"/>
    <w:rsid w:val="00B0351E"/>
    <w:rsid w:val="00B044E0"/>
    <w:rsid w:val="00B72486"/>
    <w:rsid w:val="00B72C52"/>
    <w:rsid w:val="00BB5BEE"/>
    <w:rsid w:val="00BC23C7"/>
    <w:rsid w:val="00BD32D9"/>
    <w:rsid w:val="00BD5439"/>
    <w:rsid w:val="00C376A3"/>
    <w:rsid w:val="00C634BD"/>
    <w:rsid w:val="00C66264"/>
    <w:rsid w:val="00D2268A"/>
    <w:rsid w:val="00DB7272"/>
    <w:rsid w:val="00DD3C11"/>
    <w:rsid w:val="00E047B5"/>
    <w:rsid w:val="00E124C8"/>
    <w:rsid w:val="00E261E8"/>
    <w:rsid w:val="00F254F6"/>
    <w:rsid w:val="00F47C5B"/>
    <w:rsid w:val="00F60F56"/>
    <w:rsid w:val="00F72A20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F2E90C-67FE-6345-A9C9-81D3778D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spacing w:line="360" w:lineRule="auto"/>
      <w:jc w:val="right"/>
      <w:outlineLvl w:val="0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SemEspaamento">
    <w:name w:val="No Spacing"/>
    <w:uiPriority w:val="1"/>
    <w:qFormat/>
    <w:rsid w:val="003B5956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SEXAGÉSIMA PRIMEIRA REUNIÃO ORDINÁRIA DO SEGUNDO PERÍODO LEGISLATIVO DA QUARTA LEGISLATURA, REALIZADA NO DIA 07 DE JUNH</vt:lpstr>
    </vt:vector>
  </TitlesOfParts>
  <Company>Camara Municipal Pres. Lucena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SEXAGÉSIMA PRIMEIRA REUNIÃO ORDINÁRIA DO SEGUNDO PERÍODO LEGISLATIVO DA QUARTA LEGISLATURA, REALIZADA NO DIA 07 DE JUNH</dc:title>
  <dc:subject/>
  <dc:creator>Micro 01</dc:creator>
  <cp:keywords/>
  <cp:lastModifiedBy>Cesar Alberto</cp:lastModifiedBy>
  <cp:revision>2</cp:revision>
  <cp:lastPrinted>2018-12-13T17:01:00Z</cp:lastPrinted>
  <dcterms:created xsi:type="dcterms:W3CDTF">2019-01-03T23:34:00Z</dcterms:created>
  <dcterms:modified xsi:type="dcterms:W3CDTF">2019-01-03T23:34:00Z</dcterms:modified>
</cp:coreProperties>
</file>