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C85FE4">
        <w:rPr>
          <w:rStyle w:val="CharacterStyle3"/>
          <w:sz w:val="24"/>
          <w:szCs w:val="24"/>
          <w:lang w:val="pt-PT" w:eastAsia="pt-PT"/>
        </w:rPr>
        <w:t>2</w:t>
      </w:r>
      <w:r w:rsidR="001C4F90">
        <w:rPr>
          <w:rStyle w:val="CharacterStyle3"/>
          <w:sz w:val="24"/>
          <w:szCs w:val="24"/>
          <w:lang w:val="pt-PT" w:eastAsia="pt-PT"/>
        </w:rPr>
        <w:t>4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1C4F90">
        <w:rPr>
          <w:rStyle w:val="CharacterStyle3"/>
          <w:sz w:val="24"/>
          <w:szCs w:val="24"/>
          <w:lang w:val="pt-PT" w:eastAsia="pt-PT"/>
        </w:rPr>
        <w:t>25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1E27A7">
        <w:rPr>
          <w:rStyle w:val="CharacterStyle3"/>
          <w:sz w:val="24"/>
          <w:szCs w:val="24"/>
          <w:lang w:val="pt-PT" w:eastAsia="pt-PT"/>
        </w:rPr>
        <w:t>OUTU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1C4F90" w:rsidRPr="000C51D2" w:rsidRDefault="001C4F90" w:rsidP="001C4F90">
      <w:pPr>
        <w:jc w:val="both"/>
        <w:rPr>
          <w:rStyle w:val="CharacterStyle2"/>
          <w:sz w:val="24"/>
          <w:szCs w:val="24"/>
        </w:rPr>
      </w:pPr>
      <w:r w:rsidRPr="000C51D2">
        <w:rPr>
          <w:rStyle w:val="CharacterStyle2"/>
          <w:sz w:val="24"/>
          <w:szCs w:val="24"/>
        </w:rPr>
        <w:t>Aos vinte e cinco dias do mês de outubro, do ano de mil novecentos e noventa e c</w:t>
      </w:r>
      <w:r>
        <w:rPr>
          <w:rStyle w:val="CharacterStyle2"/>
          <w:sz w:val="24"/>
          <w:szCs w:val="24"/>
        </w:rPr>
        <w:t>in</w:t>
      </w:r>
      <w:r w:rsidRPr="000C51D2">
        <w:rPr>
          <w:rStyle w:val="CharacterStyle2"/>
          <w:sz w:val="24"/>
          <w:szCs w:val="24"/>
        </w:rPr>
        <w:t xml:space="preserve">co, </w:t>
      </w:r>
      <w:r>
        <w:rPr>
          <w:rStyle w:val="CharacterStyle2"/>
          <w:sz w:val="24"/>
          <w:szCs w:val="24"/>
        </w:rPr>
        <w:t>à</w:t>
      </w:r>
      <w:r w:rsidRPr="000C51D2">
        <w:rPr>
          <w:rStyle w:val="CharacterStyle2"/>
          <w:sz w:val="24"/>
          <w:szCs w:val="24"/>
        </w:rPr>
        <w:t>s dezenove horas e trinta minutos, reuniu-se ordinariamente, o Poder Legis</w:t>
      </w:r>
      <w:r w:rsidRPr="000C51D2">
        <w:rPr>
          <w:rStyle w:val="CharacterStyle2"/>
          <w:sz w:val="24"/>
          <w:szCs w:val="24"/>
        </w:rPr>
        <w:softHyphen/>
        <w:t xml:space="preserve">lativo, em sua Sede, sob a Presidência do vereador Agenor </w:t>
      </w:r>
      <w:proofErr w:type="spellStart"/>
      <w:r w:rsidRPr="000C51D2">
        <w:rPr>
          <w:rStyle w:val="CharacterStyle2"/>
          <w:sz w:val="24"/>
          <w:szCs w:val="24"/>
        </w:rPr>
        <w:t>Eloir</w:t>
      </w:r>
      <w:proofErr w:type="spellEnd"/>
      <w:r w:rsidRPr="000C51D2">
        <w:rPr>
          <w:rStyle w:val="CharacterStyle2"/>
          <w:sz w:val="24"/>
          <w:szCs w:val="24"/>
        </w:rPr>
        <w:t xml:space="preserve"> Schmidt, estando ainda presentes os seguintes edis: Carlos Henrique </w:t>
      </w:r>
      <w:proofErr w:type="spellStart"/>
      <w:r w:rsidRPr="000C51D2">
        <w:rPr>
          <w:rStyle w:val="CharacterStyle2"/>
          <w:sz w:val="24"/>
          <w:szCs w:val="24"/>
        </w:rPr>
        <w:t>Schaeffer</w:t>
      </w:r>
      <w:proofErr w:type="spellEnd"/>
      <w:r w:rsidRPr="000C51D2">
        <w:rPr>
          <w:rStyle w:val="CharacterStyle2"/>
          <w:sz w:val="24"/>
          <w:szCs w:val="24"/>
        </w:rPr>
        <w:t>, Francisco Exner, Arlindo Vogel, José F</w:t>
      </w:r>
      <w:r>
        <w:rPr>
          <w:rStyle w:val="CharacterStyle2"/>
          <w:sz w:val="24"/>
          <w:szCs w:val="24"/>
        </w:rPr>
        <w:t>ü</w:t>
      </w:r>
      <w:r w:rsidRPr="000C51D2">
        <w:rPr>
          <w:rStyle w:val="CharacterStyle2"/>
          <w:sz w:val="24"/>
          <w:szCs w:val="24"/>
        </w:rPr>
        <w:t>hr, Mauro Moacir Diefenbach, Renato José Schneider, Jo</w:t>
      </w:r>
      <w:r>
        <w:rPr>
          <w:rStyle w:val="CharacterStyle2"/>
          <w:sz w:val="24"/>
          <w:szCs w:val="24"/>
        </w:rPr>
        <w:t>ã</w:t>
      </w:r>
      <w:r w:rsidRPr="000C51D2">
        <w:rPr>
          <w:rStyle w:val="CharacterStyle2"/>
          <w:sz w:val="24"/>
          <w:szCs w:val="24"/>
        </w:rPr>
        <w:t xml:space="preserve">o Adelmo Welter e Roque Danilo Exner. O Presidente declarou aberta a Reunião e </w:t>
      </w:r>
      <w:proofErr w:type="gramStart"/>
      <w:r w:rsidRPr="000C51D2">
        <w:rPr>
          <w:rStyle w:val="CharacterStyle2"/>
          <w:sz w:val="24"/>
          <w:szCs w:val="24"/>
        </w:rPr>
        <w:t>solicitou,</w:t>
      </w:r>
      <w:proofErr w:type="gramEnd"/>
      <w:r w:rsidRPr="000C51D2">
        <w:rPr>
          <w:rStyle w:val="CharacterStyle2"/>
          <w:sz w:val="24"/>
          <w:szCs w:val="24"/>
        </w:rPr>
        <w:t xml:space="preserve"> de imediato, ao Secretário da Mesa Diretora, vereador Francisco Exner,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>a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>procedência da leitura da Ata da reunião anterior. Colocada em discussão,</w:t>
      </w:r>
      <w:r w:rsidRPr="000C51D2">
        <w:rPr>
          <w:rStyle w:val="CharacterStyle2"/>
          <w:sz w:val="24"/>
          <w:szCs w:val="24"/>
        </w:rPr>
        <w:tab/>
        <w:t>e, não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>havendo objeç</w:t>
      </w:r>
      <w:r>
        <w:rPr>
          <w:rStyle w:val="CharacterStyle2"/>
          <w:sz w:val="24"/>
          <w:szCs w:val="24"/>
        </w:rPr>
        <w:t>õ</w:t>
      </w:r>
      <w:r w:rsidRPr="000C51D2">
        <w:rPr>
          <w:rStyle w:val="CharacterStyle2"/>
          <w:sz w:val="24"/>
          <w:szCs w:val="24"/>
        </w:rPr>
        <w:t xml:space="preserve">es, foi </w:t>
      </w:r>
      <w:proofErr w:type="gramStart"/>
      <w:r w:rsidRPr="000C51D2">
        <w:rPr>
          <w:rStyle w:val="CharacterStyle2"/>
          <w:sz w:val="24"/>
          <w:szCs w:val="24"/>
        </w:rPr>
        <w:t>a</w:t>
      </w:r>
      <w:proofErr w:type="gramEnd"/>
      <w:r w:rsidRPr="000C51D2">
        <w:rPr>
          <w:rStyle w:val="CharacterStyle2"/>
          <w:sz w:val="24"/>
          <w:szCs w:val="24"/>
        </w:rPr>
        <w:t xml:space="preserve"> mesma aprovada por unanimidade.</w:t>
      </w:r>
    </w:p>
    <w:p w:rsidR="001C4F90" w:rsidRPr="001C4F90" w:rsidRDefault="001C4F90" w:rsidP="001C4F90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C4F90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1C4F90" w:rsidRPr="000C51D2" w:rsidRDefault="001C4F90" w:rsidP="001C4F90">
      <w:pPr>
        <w:jc w:val="both"/>
        <w:rPr>
          <w:rStyle w:val="CharacterStyle2"/>
          <w:sz w:val="24"/>
          <w:szCs w:val="24"/>
        </w:rPr>
      </w:pPr>
      <w:r w:rsidRPr="000C51D2">
        <w:rPr>
          <w:rStyle w:val="CharacterStyle2"/>
          <w:sz w:val="24"/>
          <w:szCs w:val="24"/>
        </w:rPr>
        <w:t xml:space="preserve">Da Fundação Oswaldo Cruz, revista Súmula; Do Poder </w:t>
      </w:r>
      <w:proofErr w:type="gramStart"/>
      <w:r w:rsidRPr="000C51D2">
        <w:rPr>
          <w:rStyle w:val="CharacterStyle2"/>
          <w:sz w:val="24"/>
          <w:szCs w:val="24"/>
        </w:rPr>
        <w:t>Executivo os seguintes ofícios</w:t>
      </w:r>
      <w:proofErr w:type="gramEnd"/>
      <w:r w:rsidRPr="000C51D2">
        <w:rPr>
          <w:rStyle w:val="CharacterStyle2"/>
          <w:sz w:val="24"/>
          <w:szCs w:val="24"/>
        </w:rPr>
        <w:t>: Of.n</w:t>
      </w:r>
      <w:r>
        <w:rPr>
          <w:rStyle w:val="CharacterStyle2"/>
          <w:sz w:val="24"/>
          <w:szCs w:val="24"/>
        </w:rPr>
        <w:t>º</w:t>
      </w:r>
      <w:r w:rsidRPr="000C51D2">
        <w:rPr>
          <w:rStyle w:val="CharacterStyle2"/>
          <w:sz w:val="24"/>
          <w:szCs w:val="24"/>
        </w:rPr>
        <w:t>139/</w:t>
      </w:r>
      <w:proofErr w:type="spellStart"/>
      <w:r w:rsidRPr="000C51D2">
        <w:rPr>
          <w:rStyle w:val="CharacterStyle2"/>
          <w:sz w:val="24"/>
          <w:szCs w:val="24"/>
        </w:rPr>
        <w:t>Gab</w:t>
      </w:r>
      <w:proofErr w:type="spellEnd"/>
      <w:r w:rsidRPr="000C51D2">
        <w:rPr>
          <w:rStyle w:val="CharacterStyle2"/>
          <w:sz w:val="24"/>
          <w:szCs w:val="24"/>
        </w:rPr>
        <w:t>/95, encaminhando o Projeto de Lei que orça a receita e fixa a despesa do Município de Presidente Lucena-RS para o exercício de 1996, e dá outras provi</w:t>
      </w:r>
      <w:r w:rsidRPr="000C51D2">
        <w:rPr>
          <w:rStyle w:val="CharacterStyle2"/>
          <w:sz w:val="24"/>
          <w:szCs w:val="24"/>
        </w:rPr>
        <w:softHyphen/>
        <w:t>dências; Of.n</w:t>
      </w:r>
      <w:r>
        <w:rPr>
          <w:rStyle w:val="CharacterStyle2"/>
          <w:sz w:val="24"/>
          <w:szCs w:val="24"/>
        </w:rPr>
        <w:t>º</w:t>
      </w:r>
      <w:r w:rsidRPr="000C51D2">
        <w:rPr>
          <w:rStyle w:val="CharacterStyle2"/>
          <w:sz w:val="24"/>
          <w:szCs w:val="24"/>
        </w:rPr>
        <w:t>141/</w:t>
      </w:r>
      <w:proofErr w:type="spellStart"/>
      <w:r w:rsidRPr="000C51D2">
        <w:rPr>
          <w:rStyle w:val="CharacterStyle2"/>
          <w:sz w:val="24"/>
          <w:szCs w:val="24"/>
        </w:rPr>
        <w:t>Gab</w:t>
      </w:r>
      <w:proofErr w:type="spellEnd"/>
      <w:r w:rsidRPr="000C51D2">
        <w:rPr>
          <w:rStyle w:val="CharacterStyle2"/>
          <w:sz w:val="24"/>
          <w:szCs w:val="24"/>
        </w:rPr>
        <w:t>/95, informando os repasses do ICMS e FPM, referentes ao mês de setembro de 1995.</w:t>
      </w:r>
    </w:p>
    <w:p w:rsidR="001C4F90" w:rsidRPr="001C4F90" w:rsidRDefault="001C4F90" w:rsidP="001C4F90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C4F90">
        <w:rPr>
          <w:rStyle w:val="CharacterStyle1"/>
          <w:b w:val="0"/>
          <w:color w:val="auto"/>
          <w:sz w:val="24"/>
          <w:szCs w:val="24"/>
          <w:u w:val="single"/>
        </w:rPr>
        <w:t xml:space="preserve">DISTRIBUIÇÃO DE PROJETOS </w:t>
      </w:r>
    </w:p>
    <w:p w:rsidR="001C4F90" w:rsidRPr="000C51D2" w:rsidRDefault="001C4F90" w:rsidP="001C4F90">
      <w:pPr>
        <w:jc w:val="both"/>
        <w:rPr>
          <w:rStyle w:val="CharacterStyle2"/>
          <w:sz w:val="24"/>
          <w:szCs w:val="24"/>
        </w:rPr>
      </w:pPr>
      <w:r w:rsidRPr="000C51D2">
        <w:rPr>
          <w:rStyle w:val="CharacterStyle2"/>
          <w:sz w:val="24"/>
          <w:szCs w:val="24"/>
        </w:rPr>
        <w:t xml:space="preserve">Foi formada Comissão para analisar o Projeto de Lei </w:t>
      </w:r>
      <w:r>
        <w:rPr>
          <w:rStyle w:val="CharacterStyle2"/>
          <w:sz w:val="24"/>
          <w:szCs w:val="24"/>
        </w:rPr>
        <w:t>Nº0</w:t>
      </w:r>
      <w:r w:rsidRPr="000C51D2">
        <w:rPr>
          <w:rStyle w:val="CharacterStyle2"/>
          <w:sz w:val="24"/>
          <w:szCs w:val="24"/>
        </w:rPr>
        <w:t>28/95, que orça a receita e fixa a despesa do Município de Presidente Lucena-RS para o exercício de 1996, e dá outras provid</w:t>
      </w:r>
      <w:r>
        <w:rPr>
          <w:rStyle w:val="CharacterStyle2"/>
          <w:sz w:val="24"/>
          <w:szCs w:val="24"/>
        </w:rPr>
        <w:t>ê</w:t>
      </w:r>
      <w:r w:rsidRPr="000C51D2">
        <w:rPr>
          <w:rStyle w:val="CharacterStyle2"/>
          <w:sz w:val="24"/>
          <w:szCs w:val="24"/>
        </w:rPr>
        <w:t>ncias. Tendo sido nomeado Presidente da mesma, o vereador Roque Da</w:t>
      </w:r>
      <w:r w:rsidRPr="000C51D2">
        <w:rPr>
          <w:rStyle w:val="CharacterStyle2"/>
          <w:sz w:val="24"/>
          <w:szCs w:val="24"/>
        </w:rPr>
        <w:softHyphen/>
        <w:t>nilo Exner, e, para relator, o vereador Mauro Moacir Diefenbach, e, os demais ve</w:t>
      </w:r>
      <w:r w:rsidRPr="000C51D2">
        <w:rPr>
          <w:rStyle w:val="CharacterStyle2"/>
          <w:sz w:val="24"/>
          <w:szCs w:val="24"/>
        </w:rPr>
        <w:softHyphen/>
        <w:t>readores, se proposto a atuar como revisores. Discutido horário para a realizaç</w:t>
      </w:r>
      <w:r>
        <w:rPr>
          <w:rStyle w:val="CharacterStyle2"/>
          <w:sz w:val="24"/>
          <w:szCs w:val="24"/>
        </w:rPr>
        <w:t>ã</w:t>
      </w:r>
      <w:r w:rsidRPr="000C51D2">
        <w:rPr>
          <w:rStyle w:val="CharacterStyle2"/>
          <w:sz w:val="24"/>
          <w:szCs w:val="24"/>
        </w:rPr>
        <w:t>o das reuniões da Comissão, foi determinado, que essas seriam realizadas após as sess</w:t>
      </w:r>
      <w:r>
        <w:rPr>
          <w:rStyle w:val="CharacterStyle2"/>
          <w:sz w:val="24"/>
          <w:szCs w:val="24"/>
        </w:rPr>
        <w:t>õ</w:t>
      </w:r>
      <w:r w:rsidRPr="000C51D2">
        <w:rPr>
          <w:rStyle w:val="CharacterStyle2"/>
          <w:sz w:val="24"/>
          <w:szCs w:val="24"/>
        </w:rPr>
        <w:t>es da C</w:t>
      </w:r>
      <w:r>
        <w:rPr>
          <w:rStyle w:val="CharacterStyle2"/>
          <w:sz w:val="24"/>
          <w:szCs w:val="24"/>
        </w:rPr>
        <w:t>â</w:t>
      </w:r>
      <w:r w:rsidRPr="000C51D2">
        <w:rPr>
          <w:rStyle w:val="CharacterStyle2"/>
          <w:sz w:val="24"/>
          <w:szCs w:val="24"/>
        </w:rPr>
        <w:t>mara. Pediu o Presidente da Comissão, vereador Roque D. Exner, que todos os colegas vereadores analisassem o Projeto em casa, a fim de facilitar os trabalhos nas reuniões.</w:t>
      </w:r>
    </w:p>
    <w:p w:rsidR="001C4F90" w:rsidRPr="001C4F90" w:rsidRDefault="001C4F90" w:rsidP="001C4F90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C4F90">
        <w:rPr>
          <w:rStyle w:val="CharacterStyle1"/>
          <w:b w:val="0"/>
          <w:color w:val="auto"/>
          <w:sz w:val="24"/>
          <w:szCs w:val="24"/>
          <w:u w:val="single"/>
        </w:rPr>
        <w:t xml:space="preserve">ORDEM DO DIA </w:t>
      </w:r>
    </w:p>
    <w:p w:rsidR="001C4F90" w:rsidRPr="000C51D2" w:rsidRDefault="001C4F90" w:rsidP="001C4F90">
      <w:pPr>
        <w:jc w:val="both"/>
        <w:rPr>
          <w:rStyle w:val="CharacterStyle2"/>
          <w:sz w:val="24"/>
          <w:szCs w:val="24"/>
        </w:rPr>
      </w:pPr>
      <w:r w:rsidRPr="000C51D2">
        <w:rPr>
          <w:rStyle w:val="CharacterStyle2"/>
          <w:sz w:val="24"/>
          <w:szCs w:val="24"/>
        </w:rPr>
        <w:t>Houve a votação do Projeto de Lei N</w:t>
      </w:r>
      <w:r>
        <w:rPr>
          <w:rStyle w:val="CharacterStyle2"/>
          <w:sz w:val="24"/>
          <w:szCs w:val="24"/>
        </w:rPr>
        <w:t>º</w:t>
      </w:r>
      <w:r w:rsidRPr="000C51D2">
        <w:rPr>
          <w:rStyle w:val="CharacterStyle2"/>
          <w:sz w:val="24"/>
          <w:szCs w:val="24"/>
        </w:rPr>
        <w:t>27/95, que autoriza o Poder Executivo a fir</w:t>
      </w:r>
      <w:r w:rsidRPr="000C51D2">
        <w:rPr>
          <w:rStyle w:val="CharacterStyle2"/>
          <w:sz w:val="24"/>
          <w:szCs w:val="24"/>
        </w:rPr>
        <w:softHyphen/>
        <w:t xml:space="preserve">mar convênio com a vara das execuções criminais da comarca de Estancia </w:t>
      </w:r>
      <w:proofErr w:type="spellStart"/>
      <w:r w:rsidRPr="000C51D2">
        <w:rPr>
          <w:rStyle w:val="CharacterStyle2"/>
          <w:sz w:val="24"/>
          <w:szCs w:val="24"/>
        </w:rPr>
        <w:t>Velha-RS</w:t>
      </w:r>
      <w:proofErr w:type="spellEnd"/>
      <w:r w:rsidRPr="000C51D2">
        <w:rPr>
          <w:rStyle w:val="CharacterStyle2"/>
          <w:sz w:val="24"/>
          <w:szCs w:val="24"/>
        </w:rPr>
        <w:t>, e d</w:t>
      </w:r>
      <w:r>
        <w:rPr>
          <w:rStyle w:val="CharacterStyle2"/>
          <w:sz w:val="24"/>
          <w:szCs w:val="24"/>
        </w:rPr>
        <w:t>á</w:t>
      </w:r>
      <w:r w:rsidRPr="000C51D2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0C51D2">
        <w:rPr>
          <w:rStyle w:val="CharacterStyle2"/>
          <w:sz w:val="24"/>
          <w:szCs w:val="24"/>
        </w:rPr>
        <w:t>ncias. Em seu parecer, o relator, vereador Renato J. Schneider se manifestou favorável ao Projeto, sendo o mesmo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0C51D2">
        <w:rPr>
          <w:rStyle w:val="CharacterStyle2"/>
          <w:sz w:val="24"/>
          <w:szCs w:val="24"/>
        </w:rPr>
        <w:t>(se</w:t>
      </w:r>
      <w:r w:rsidRPr="000C51D2">
        <w:rPr>
          <w:rStyle w:val="CharacterStyle2"/>
          <w:sz w:val="24"/>
          <w:szCs w:val="24"/>
        </w:rPr>
        <w:softHyphen/>
        <w:t>gunda) votação.</w:t>
      </w:r>
    </w:p>
    <w:p w:rsidR="001C4F90" w:rsidRPr="001C4F90" w:rsidRDefault="001C4F90" w:rsidP="001C4F90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C4F90">
        <w:rPr>
          <w:rStyle w:val="CharacterStyle1"/>
          <w:b w:val="0"/>
          <w:color w:val="auto"/>
          <w:sz w:val="24"/>
          <w:szCs w:val="24"/>
          <w:u w:val="single"/>
        </w:rPr>
        <w:t>EXPOSIÇÕES PESSOAIS</w:t>
      </w:r>
    </w:p>
    <w:p w:rsidR="001C4F90" w:rsidRDefault="001C4F90" w:rsidP="001C4F90">
      <w:pPr>
        <w:jc w:val="both"/>
        <w:rPr>
          <w:rStyle w:val="CharacterStyle2"/>
          <w:sz w:val="24"/>
          <w:szCs w:val="24"/>
        </w:rPr>
      </w:pPr>
      <w:r w:rsidRPr="000C51D2">
        <w:rPr>
          <w:rStyle w:val="CharacterStyle2"/>
          <w:sz w:val="24"/>
          <w:szCs w:val="24"/>
        </w:rPr>
        <w:t>Aproveitando o momento, comunicou o vereador Roque D. Exner, que a Creche Munici</w:t>
      </w:r>
      <w:r w:rsidRPr="000C51D2">
        <w:rPr>
          <w:rStyle w:val="CharacterStyle2"/>
          <w:sz w:val="24"/>
          <w:szCs w:val="24"/>
        </w:rPr>
        <w:softHyphen/>
        <w:t>pal pretendia dar presentes no Natal, às crianças, e para tanto, estava sendo so</w:t>
      </w:r>
      <w:r w:rsidRPr="000C51D2">
        <w:rPr>
          <w:rStyle w:val="CharacterStyle2"/>
          <w:sz w:val="24"/>
          <w:szCs w:val="24"/>
        </w:rPr>
        <w:softHyphen/>
        <w:t>licitada a contribuiç</w:t>
      </w:r>
      <w:r>
        <w:rPr>
          <w:rStyle w:val="CharacterStyle2"/>
          <w:sz w:val="24"/>
          <w:szCs w:val="24"/>
        </w:rPr>
        <w:t>ã</w:t>
      </w:r>
      <w:r w:rsidRPr="000C51D2">
        <w:rPr>
          <w:rStyle w:val="CharacterStyle2"/>
          <w:sz w:val="24"/>
          <w:szCs w:val="24"/>
        </w:rPr>
        <w:t>o dos vereadores. Portanto, disse, cada vereador podia co</w:t>
      </w:r>
      <w:r w:rsidRPr="000C51D2">
        <w:rPr>
          <w:rStyle w:val="CharacterStyle2"/>
          <w:sz w:val="24"/>
          <w:szCs w:val="24"/>
        </w:rPr>
        <w:softHyphen/>
        <w:t>laborar com aquilo que quisesse, em dinheiro ou com presentes, brinquedos. Falou que a entidade citada ainda pretendia fazer rifa, e que doara um rel</w:t>
      </w:r>
      <w:r>
        <w:rPr>
          <w:rStyle w:val="CharacterStyle2"/>
          <w:sz w:val="24"/>
          <w:szCs w:val="24"/>
        </w:rPr>
        <w:t>ó</w:t>
      </w:r>
      <w:r w:rsidRPr="000C51D2">
        <w:rPr>
          <w:rStyle w:val="CharacterStyle2"/>
          <w:sz w:val="24"/>
          <w:szCs w:val="24"/>
        </w:rPr>
        <w:t>gio-de-parede no valor de R$25,00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 xml:space="preserve">(vinte e cinco reais), </w:t>
      </w:r>
      <w:proofErr w:type="gramStart"/>
      <w:r w:rsidRPr="000C51D2">
        <w:rPr>
          <w:rStyle w:val="CharacterStyle2"/>
          <w:sz w:val="24"/>
          <w:szCs w:val="24"/>
        </w:rPr>
        <w:t>o qual poderiam usar</w:t>
      </w:r>
      <w:proofErr w:type="gramEnd"/>
      <w:r w:rsidRPr="000C51D2">
        <w:rPr>
          <w:rStyle w:val="CharacterStyle2"/>
          <w:sz w:val="24"/>
          <w:szCs w:val="24"/>
        </w:rPr>
        <w:t xml:space="preserve"> como prêmio. Perguntou o vereador Renato J. Schneider, qual era o n</w:t>
      </w:r>
      <w:r>
        <w:rPr>
          <w:rStyle w:val="CharacterStyle2"/>
          <w:sz w:val="24"/>
          <w:szCs w:val="24"/>
        </w:rPr>
        <w:t>ú</w:t>
      </w:r>
      <w:r w:rsidRPr="000C51D2">
        <w:rPr>
          <w:rStyle w:val="CharacterStyle2"/>
          <w:sz w:val="24"/>
          <w:szCs w:val="24"/>
        </w:rPr>
        <w:t>mero de crianças que atualmen</w:t>
      </w:r>
      <w:r w:rsidRPr="000C51D2">
        <w:rPr>
          <w:rStyle w:val="CharacterStyle2"/>
          <w:sz w:val="24"/>
          <w:szCs w:val="24"/>
        </w:rPr>
        <w:softHyphen/>
        <w:t>te freq</w:t>
      </w:r>
      <w:r>
        <w:rPr>
          <w:rStyle w:val="CharacterStyle2"/>
          <w:sz w:val="24"/>
          <w:szCs w:val="24"/>
        </w:rPr>
        <w:t>u</w:t>
      </w:r>
      <w:r w:rsidRPr="000C51D2">
        <w:rPr>
          <w:rStyle w:val="CharacterStyle2"/>
          <w:sz w:val="24"/>
          <w:szCs w:val="24"/>
        </w:rPr>
        <w:t>entavam a Creche. Sendo dito que ali se encontravam aproximadamente 40 (quarenta) crianças. Houve ainda comentários sobre o sistema de sa</w:t>
      </w:r>
      <w:r>
        <w:rPr>
          <w:rStyle w:val="CharacterStyle2"/>
          <w:sz w:val="24"/>
          <w:szCs w:val="24"/>
        </w:rPr>
        <w:t>ú</w:t>
      </w:r>
      <w:r w:rsidRPr="000C51D2">
        <w:rPr>
          <w:rStyle w:val="CharacterStyle2"/>
          <w:sz w:val="24"/>
          <w:szCs w:val="24"/>
        </w:rPr>
        <w:t>de, INSS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>(Insti</w:t>
      </w:r>
      <w:r w:rsidRPr="000C51D2">
        <w:rPr>
          <w:rStyle w:val="CharacterStyle2"/>
          <w:sz w:val="24"/>
          <w:szCs w:val="24"/>
        </w:rPr>
        <w:softHyphen/>
        <w:t>tuto Nacional de Seguri</w:t>
      </w:r>
      <w:r>
        <w:rPr>
          <w:rStyle w:val="CharacterStyle2"/>
          <w:sz w:val="24"/>
          <w:szCs w:val="24"/>
        </w:rPr>
        <w:t>d</w:t>
      </w:r>
      <w:r w:rsidRPr="000C51D2">
        <w:rPr>
          <w:rStyle w:val="CharacterStyle2"/>
          <w:sz w:val="24"/>
          <w:szCs w:val="24"/>
        </w:rPr>
        <w:t>ade Social). Sendo dito pelo vereador Mauro M. Diefenbach que não podia entender como eram possíveis esses milionários golpes que eram apli</w:t>
      </w:r>
      <w:r w:rsidRPr="000C51D2">
        <w:rPr>
          <w:rStyle w:val="CharacterStyle2"/>
          <w:sz w:val="24"/>
          <w:szCs w:val="24"/>
        </w:rPr>
        <w:softHyphen/>
        <w:t>cados contra o INSS. Exp</w:t>
      </w:r>
      <w:r>
        <w:rPr>
          <w:rStyle w:val="CharacterStyle2"/>
          <w:sz w:val="24"/>
          <w:szCs w:val="24"/>
        </w:rPr>
        <w:t>ô</w:t>
      </w:r>
      <w:r w:rsidRPr="000C51D2">
        <w:rPr>
          <w:rStyle w:val="CharacterStyle2"/>
          <w:sz w:val="24"/>
          <w:szCs w:val="24"/>
        </w:rPr>
        <w:t xml:space="preserve">s o vereador Arlindo Vogel que os mesmos eram muito bem feitos, e que </w:t>
      </w:r>
      <w:proofErr w:type="gramStart"/>
      <w:r w:rsidRPr="000C51D2">
        <w:rPr>
          <w:rStyle w:val="CharacterStyle2"/>
          <w:sz w:val="24"/>
          <w:szCs w:val="24"/>
        </w:rPr>
        <w:t>podia-se</w:t>
      </w:r>
      <w:proofErr w:type="gramEnd"/>
      <w:r w:rsidRPr="000C51D2">
        <w:rPr>
          <w:rStyle w:val="CharacterStyle2"/>
          <w:sz w:val="24"/>
          <w:szCs w:val="24"/>
        </w:rPr>
        <w:t xml:space="preserve"> observar que os mesmos geralmente aconteciam de 2</w:t>
      </w:r>
      <w:r>
        <w:rPr>
          <w:rStyle w:val="CharacterStyle2"/>
          <w:sz w:val="24"/>
          <w:szCs w:val="24"/>
        </w:rPr>
        <w:t xml:space="preserve"> (</w:t>
      </w:r>
      <w:r w:rsidRPr="000C51D2">
        <w:rPr>
          <w:rStyle w:val="CharacterStyle2"/>
          <w:sz w:val="24"/>
          <w:szCs w:val="24"/>
        </w:rPr>
        <w:t>dois) em 2(dois) anos. Comentou o vereador Renato J. Schneider que essas fraudes n</w:t>
      </w:r>
      <w:r>
        <w:rPr>
          <w:rStyle w:val="CharacterStyle2"/>
          <w:sz w:val="24"/>
          <w:szCs w:val="24"/>
        </w:rPr>
        <w:t>ã</w:t>
      </w:r>
      <w:r w:rsidRPr="000C51D2">
        <w:rPr>
          <w:rStyle w:val="CharacterStyle2"/>
          <w:sz w:val="24"/>
          <w:szCs w:val="24"/>
        </w:rPr>
        <w:t xml:space="preserve">o eram descobertas por que as pessoas que tinham acesso </w:t>
      </w:r>
      <w:r>
        <w:rPr>
          <w:rStyle w:val="CharacterStyle2"/>
          <w:sz w:val="24"/>
          <w:szCs w:val="24"/>
        </w:rPr>
        <w:t>à</w:t>
      </w:r>
      <w:r w:rsidRPr="000C51D2">
        <w:rPr>
          <w:rStyle w:val="CharacterStyle2"/>
          <w:sz w:val="24"/>
          <w:szCs w:val="24"/>
        </w:rPr>
        <w:t>s informações, assim não o que</w:t>
      </w:r>
      <w:r w:rsidRPr="000C51D2">
        <w:rPr>
          <w:rStyle w:val="CharacterStyle2"/>
          <w:sz w:val="24"/>
          <w:szCs w:val="24"/>
        </w:rPr>
        <w:softHyphen/>
        <w:t>riam. Exp</w:t>
      </w:r>
      <w:r>
        <w:rPr>
          <w:rStyle w:val="CharacterStyle2"/>
          <w:sz w:val="24"/>
          <w:szCs w:val="24"/>
        </w:rPr>
        <w:t>ô</w:t>
      </w:r>
      <w:r w:rsidRPr="000C51D2">
        <w:rPr>
          <w:rStyle w:val="CharacterStyle2"/>
          <w:sz w:val="24"/>
          <w:szCs w:val="24"/>
        </w:rPr>
        <w:t xml:space="preserve">s o vereador Francisco Exner que o Prefeito, certa vez lhe contara que os japoneses estavam comprando terra na Alemanha ao preço de vinte e cinco mil </w:t>
      </w:r>
      <w:r>
        <w:rPr>
          <w:rStyle w:val="CharacterStyle2"/>
          <w:sz w:val="24"/>
          <w:szCs w:val="24"/>
        </w:rPr>
        <w:t>m</w:t>
      </w:r>
      <w:r w:rsidRPr="000C51D2">
        <w:rPr>
          <w:rStyle w:val="CharacterStyle2"/>
          <w:sz w:val="24"/>
          <w:szCs w:val="24"/>
        </w:rPr>
        <w:t>arcos, o</w:t>
      </w:r>
      <w:proofErr w:type="gramStart"/>
      <w:r w:rsidRPr="000C51D2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0C51D2">
        <w:rPr>
          <w:rStyle w:val="CharacterStyle2"/>
          <w:sz w:val="24"/>
          <w:szCs w:val="24"/>
        </w:rPr>
        <w:t xml:space="preserve">metro 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 xml:space="preserve">quadrado, 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 xml:space="preserve">e 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 xml:space="preserve">não 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 xml:space="preserve">pretendiam </w:t>
      </w:r>
    </w:p>
    <w:p w:rsidR="001C4F90" w:rsidRPr="00474E74" w:rsidRDefault="001C4F90" w:rsidP="001C4F90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1C4F90" w:rsidRDefault="001C4F90" w:rsidP="001C4F90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</w:t>
      </w:r>
      <w:r>
        <w:rPr>
          <w:sz w:val="24"/>
          <w:szCs w:val="24"/>
        </w:rPr>
        <w:t>4</w:t>
      </w:r>
      <w:r w:rsidRPr="00474E74">
        <w:rPr>
          <w:sz w:val="24"/>
          <w:szCs w:val="24"/>
        </w:rPr>
        <w:t xml:space="preserve"> - CONTINUAÇÃO – F0LHA 02</w:t>
      </w:r>
    </w:p>
    <w:p w:rsidR="001C4F90" w:rsidRDefault="001C4F90" w:rsidP="001C4F90">
      <w:pPr>
        <w:jc w:val="both"/>
        <w:rPr>
          <w:rStyle w:val="CharacterStyle2"/>
          <w:sz w:val="24"/>
          <w:szCs w:val="24"/>
        </w:rPr>
      </w:pPr>
    </w:p>
    <w:p w:rsidR="001C4F90" w:rsidRPr="00BE2313" w:rsidRDefault="001C4F90" w:rsidP="001C4F90">
      <w:pPr>
        <w:jc w:val="both"/>
        <w:rPr>
          <w:rStyle w:val="CharacterStyle2"/>
          <w:sz w:val="24"/>
          <w:szCs w:val="24"/>
        </w:rPr>
      </w:pPr>
      <w:proofErr w:type="gramStart"/>
      <w:r w:rsidRPr="000C51D2">
        <w:rPr>
          <w:rStyle w:val="CharacterStyle2"/>
          <w:sz w:val="24"/>
          <w:szCs w:val="24"/>
        </w:rPr>
        <w:t>investir</w:t>
      </w:r>
      <w:proofErr w:type="gramEnd"/>
      <w:r w:rsidRPr="000C51D2">
        <w:rPr>
          <w:rStyle w:val="CharacterStyle2"/>
          <w:sz w:val="24"/>
          <w:szCs w:val="24"/>
        </w:rPr>
        <w:t xml:space="preserve"> no Brasil</w:t>
      </w:r>
      <w:r>
        <w:rPr>
          <w:rStyle w:val="CharacterStyle2"/>
          <w:sz w:val="24"/>
          <w:szCs w:val="24"/>
        </w:rPr>
        <w:t>,</w:t>
      </w:r>
      <w:r w:rsidRPr="000C51D2">
        <w:rPr>
          <w:rStyle w:val="CharacterStyle2"/>
          <w:sz w:val="24"/>
          <w:szCs w:val="24"/>
        </w:rPr>
        <w:t xml:space="preserve"> pois a</w:t>
      </w:r>
      <w:r>
        <w:rPr>
          <w:rStyle w:val="CharacterStyle2"/>
          <w:sz w:val="24"/>
          <w:szCs w:val="24"/>
        </w:rPr>
        <w:t>c</w:t>
      </w:r>
      <w:r w:rsidRPr="000C51D2">
        <w:rPr>
          <w:rStyle w:val="CharacterStyle2"/>
          <w:sz w:val="24"/>
          <w:szCs w:val="24"/>
        </w:rPr>
        <w:t>reditavam que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>aqui sempre havia aquele jeitinho de fazer as coisas. Falou o vereador Jos</w:t>
      </w:r>
      <w:r>
        <w:rPr>
          <w:rStyle w:val="CharacterStyle2"/>
          <w:sz w:val="24"/>
          <w:szCs w:val="24"/>
        </w:rPr>
        <w:t xml:space="preserve">é Führ </w:t>
      </w:r>
      <w:r w:rsidRPr="000C51D2">
        <w:rPr>
          <w:rStyle w:val="CharacterStyle2"/>
          <w:sz w:val="24"/>
          <w:szCs w:val="24"/>
        </w:rPr>
        <w:t>que no Brasil aquele que detinha o poder somente pensava em si. Disse o</w:t>
      </w:r>
      <w:r>
        <w:rPr>
          <w:rStyle w:val="CharacterStyle2"/>
          <w:sz w:val="24"/>
          <w:szCs w:val="24"/>
        </w:rPr>
        <w:t xml:space="preserve"> </w:t>
      </w:r>
      <w:r w:rsidRPr="000C51D2">
        <w:rPr>
          <w:rStyle w:val="CharacterStyle2"/>
          <w:sz w:val="24"/>
          <w:szCs w:val="24"/>
        </w:rPr>
        <w:t>vereador</w:t>
      </w:r>
      <w:r>
        <w:rPr>
          <w:rStyle w:val="CharacterStyle2"/>
          <w:sz w:val="24"/>
          <w:szCs w:val="24"/>
        </w:rPr>
        <w:t xml:space="preserve"> </w:t>
      </w:r>
      <w:r w:rsidRPr="001C4F90">
        <w:rPr>
          <w:rStyle w:val="CharacterStyle1"/>
          <w:b w:val="0"/>
          <w:color w:val="auto"/>
          <w:sz w:val="24"/>
          <w:szCs w:val="24"/>
        </w:rPr>
        <w:t>Mauro M. Diefenbach que preso, só ia o ladrão de galinha, pois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4F90">
        <w:rPr>
          <w:rStyle w:val="CharacterStyle1"/>
          <w:b w:val="0"/>
          <w:color w:val="auto"/>
          <w:sz w:val="24"/>
          <w:szCs w:val="24"/>
        </w:rPr>
        <w:t>engravatado 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E2313">
        <w:rPr>
          <w:rStyle w:val="CharacterStyle2"/>
          <w:sz w:val="24"/>
          <w:szCs w:val="24"/>
        </w:rPr>
        <w:t>era. E que com o dinheiro roubado do INSS poderiam ter sido construídos vários hospitais. Agradeceu ainda, o Presidente da Mesa Diretora a presença de todos, e de</w:t>
      </w:r>
      <w:r w:rsidRPr="00BE2313">
        <w:rPr>
          <w:rStyle w:val="CharacterStyle2"/>
          <w:sz w:val="24"/>
          <w:szCs w:val="24"/>
        </w:rPr>
        <w:softHyphen/>
        <w:t>clarou encerrada a Reunião, marcando a seguinte em caráter ordinário, para o dia 1</w:t>
      </w:r>
      <w:r>
        <w:rPr>
          <w:rStyle w:val="CharacterStyle2"/>
          <w:sz w:val="24"/>
          <w:szCs w:val="24"/>
        </w:rPr>
        <w:t xml:space="preserve">º </w:t>
      </w:r>
      <w:r w:rsidRPr="00BE2313">
        <w:rPr>
          <w:rStyle w:val="CharacterStyle2"/>
          <w:sz w:val="24"/>
          <w:szCs w:val="24"/>
        </w:rPr>
        <w:t>(primeiro) de novembro, do corrente ano, no mesmo local e horário. E, para cons</w:t>
      </w:r>
      <w:r w:rsidRPr="00BE2313">
        <w:rPr>
          <w:rStyle w:val="CharacterStyle2"/>
          <w:sz w:val="24"/>
          <w:szCs w:val="24"/>
        </w:rPr>
        <w:softHyphen/>
        <w:t>tar, C</w:t>
      </w:r>
      <w:r>
        <w:rPr>
          <w:rStyle w:val="CharacterStyle2"/>
          <w:sz w:val="24"/>
          <w:szCs w:val="24"/>
        </w:rPr>
        <w:t>é</w:t>
      </w:r>
      <w:r w:rsidRPr="00BE2313">
        <w:rPr>
          <w:rStyle w:val="CharacterStyle2"/>
          <w:sz w:val="24"/>
          <w:szCs w:val="24"/>
        </w:rPr>
        <w:t xml:space="preserve">sar Alberto Karling, Assessor Legislativo, elaborou </w:t>
      </w:r>
      <w:proofErr w:type="gramStart"/>
      <w:r w:rsidRPr="00BE2313">
        <w:rPr>
          <w:rStyle w:val="CharacterStyle2"/>
          <w:sz w:val="24"/>
          <w:szCs w:val="24"/>
        </w:rPr>
        <w:t>a presente</w:t>
      </w:r>
      <w:proofErr w:type="gramEnd"/>
      <w:r w:rsidRPr="00BE2313">
        <w:rPr>
          <w:rStyle w:val="CharacterStyle2"/>
          <w:sz w:val="24"/>
          <w:szCs w:val="24"/>
        </w:rPr>
        <w:t xml:space="preserve"> Ata, a qual após lida e aprovada, ser</w:t>
      </w:r>
      <w:r>
        <w:rPr>
          <w:rStyle w:val="CharacterStyle2"/>
          <w:sz w:val="24"/>
          <w:szCs w:val="24"/>
        </w:rPr>
        <w:t>á</w:t>
      </w:r>
      <w:r w:rsidRPr="00BE2313">
        <w:rPr>
          <w:rStyle w:val="CharacterStyle2"/>
          <w:sz w:val="24"/>
          <w:szCs w:val="24"/>
        </w:rPr>
        <w:t xml:space="preserve"> subscrita pelo Presidente e Secret</w:t>
      </w:r>
      <w:r>
        <w:rPr>
          <w:rStyle w:val="CharacterStyle2"/>
          <w:sz w:val="24"/>
          <w:szCs w:val="24"/>
        </w:rPr>
        <w:t>á</w:t>
      </w:r>
      <w:r w:rsidRPr="00BE2313">
        <w:rPr>
          <w:rStyle w:val="CharacterStyle2"/>
          <w:sz w:val="24"/>
          <w:szCs w:val="24"/>
        </w:rPr>
        <w:t>rio da Mesa Diretora</w:t>
      </w:r>
    </w:p>
    <w:p w:rsidR="001E27A7" w:rsidRP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</w:rPr>
      </w:pPr>
      <w:bookmarkStart w:id="0" w:name="_GoBack"/>
      <w:bookmarkEnd w:id="0"/>
    </w:p>
    <w:p w:rsidR="00515402" w:rsidRDefault="00C85FE4" w:rsidP="001E27A7">
      <w:pPr>
        <w:jc w:val="both"/>
        <w:rPr>
          <w:rStyle w:val="CharacterStyle2"/>
          <w:sz w:val="24"/>
          <w:szCs w:val="24"/>
        </w:rPr>
      </w:pPr>
      <w:r w:rsidRPr="00226708">
        <w:rPr>
          <w:rStyle w:val="CharacterStyle2"/>
          <w:sz w:val="24"/>
          <w:szCs w:val="24"/>
        </w:rPr>
        <w:t xml:space="preserve"> </w:t>
      </w: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4F90"/>
    <w:rsid w:val="001C60DA"/>
    <w:rsid w:val="001D5A0E"/>
    <w:rsid w:val="001E27A7"/>
    <w:rsid w:val="001F72D1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A27A7"/>
    <w:rsid w:val="007D71B4"/>
    <w:rsid w:val="00801243"/>
    <w:rsid w:val="00811706"/>
    <w:rsid w:val="00845567"/>
    <w:rsid w:val="0086475E"/>
    <w:rsid w:val="008679DF"/>
    <w:rsid w:val="0087581F"/>
    <w:rsid w:val="00876D62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E63C8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19E0-730D-451E-9683-67DF3C68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3580</TotalTime>
  <Pages>2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111</cp:revision>
  <dcterms:created xsi:type="dcterms:W3CDTF">2014-10-16T19:49:00Z</dcterms:created>
  <dcterms:modified xsi:type="dcterms:W3CDTF">2015-02-12T16:51:00Z</dcterms:modified>
</cp:coreProperties>
</file>