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02" w:rsidRDefault="00251A02" w:rsidP="00251A02">
      <w:pPr>
        <w:jc w:val="both"/>
        <w:rPr>
          <w:sz w:val="24"/>
          <w:szCs w:val="24"/>
          <w:lang w:val="pt-PT"/>
        </w:rPr>
      </w:pPr>
      <w:bookmarkStart w:id="0" w:name="OLE_LINK1"/>
      <w:bookmarkStart w:id="1" w:name="OLE_LINK2"/>
      <w:r>
        <w:rPr>
          <w:sz w:val="24"/>
          <w:szCs w:val="24"/>
          <w:lang w:val="pt-PT"/>
        </w:rPr>
        <w:t>ATA DA OITAVA REUNIÃO ORDINÁRIA DO PRIMEIRO PERÍODO LEGISLATIVO DA SÉTIMA LEGISLATURA, REALIZADA NO DIA 08 DE MARÇO DE 2017.</w:t>
      </w:r>
    </w:p>
    <w:p w:rsidR="00251A02" w:rsidRDefault="00251A02" w:rsidP="00251A02">
      <w:pPr>
        <w:jc w:val="both"/>
        <w:rPr>
          <w:sz w:val="24"/>
          <w:szCs w:val="24"/>
          <w:lang w:val="pt-PT"/>
        </w:rPr>
      </w:pPr>
    </w:p>
    <w:p w:rsidR="00251A02" w:rsidRDefault="00251A02" w:rsidP="00251A02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  <w:lang w:val="pt-PT"/>
        </w:rPr>
        <w:t>No oitavo dia do mês de março do ano de dois mil e dezessete</w:t>
      </w:r>
      <w:r>
        <w:rPr>
          <w:sz w:val="24"/>
        </w:rPr>
        <w:t>, reuniu-se o Poder Legislativo de Presidente Lucena, RS, na sua sede à Rua Emancipação s/nº (sem número), para realizar sessão ordinária, convocada de forma regimental. A Senhora Presidente da Mesa Diretora cumprimentou a todos os presentes, verificou a existência de quórum regular e em seguida declarou aberta a Reunião às dezenove horas e trinta minutos, secretariada pelo Vereador Airton José Weber. Constatando-se a presença dos Vereadores: A</w:t>
      </w:r>
      <w:r w:rsidR="00942E10">
        <w:rPr>
          <w:sz w:val="24"/>
        </w:rPr>
        <w:t>irton José Weber,</w:t>
      </w:r>
      <w:r>
        <w:rPr>
          <w:sz w:val="24"/>
        </w:rPr>
        <w:t xml:space="preserve"> Daniel Eloir Krummenauer, Joel Henrique Dhein, Jaime Leandro Heilmann, </w:t>
      </w:r>
      <w:r w:rsidR="00942E10">
        <w:rPr>
          <w:sz w:val="24"/>
        </w:rPr>
        <w:t xml:space="preserve">Roque Adelmo Rambo, </w:t>
      </w:r>
      <w:r>
        <w:rPr>
          <w:sz w:val="24"/>
        </w:rPr>
        <w:t xml:space="preserve">Roque Ferreira Neckel, Susana Exner e Valmir Eckardt. A Senhora Presidente </w:t>
      </w:r>
      <w:r>
        <w:rPr>
          <w:sz w:val="24"/>
          <w:szCs w:val="24"/>
        </w:rPr>
        <w:t xml:space="preserve">colocou em discussão e votação a Ata de Reunião Ordinária nº 006/2017 (número </w:t>
      </w:r>
      <w:proofErr w:type="gramStart"/>
      <w:r>
        <w:rPr>
          <w:sz w:val="24"/>
          <w:szCs w:val="24"/>
        </w:rPr>
        <w:t xml:space="preserve">zero </w:t>
      </w:r>
      <w:proofErr w:type="spellStart"/>
      <w:r>
        <w:rPr>
          <w:sz w:val="24"/>
          <w:szCs w:val="24"/>
        </w:rPr>
        <w:t>zero</w:t>
      </w:r>
      <w:proofErr w:type="spellEnd"/>
      <w:proofErr w:type="gramEnd"/>
      <w:r>
        <w:rPr>
          <w:sz w:val="24"/>
          <w:szCs w:val="24"/>
        </w:rPr>
        <w:t xml:space="preserve"> seis barra dois mil e dezessete), que foi aprovada por sete votos e uma abstenção.</w:t>
      </w:r>
      <w:r>
        <w:rPr>
          <w:sz w:val="24"/>
        </w:rPr>
        <w:t xml:space="preserve"> </w:t>
      </w:r>
      <w:r>
        <w:rPr>
          <w:sz w:val="24"/>
          <w:szCs w:val="24"/>
        </w:rPr>
        <w:t>A Senhora Presidente solicitou à secretária da Câmara, que fizesse a leitura</w:t>
      </w:r>
      <w:r>
        <w:rPr>
          <w:sz w:val="24"/>
        </w:rPr>
        <w:t xml:space="preserve"> das </w:t>
      </w:r>
      <w:r>
        <w:rPr>
          <w:b/>
          <w:bCs/>
          <w:sz w:val="24"/>
        </w:rPr>
        <w:t>CORRESPONDÊNCIAS RECEBIDAS</w:t>
      </w:r>
      <w:r>
        <w:rPr>
          <w:sz w:val="24"/>
        </w:rPr>
        <w:t xml:space="preserve">: Ministério da Educação, Fundo Nacional de Desenvolvimento da Educação, Comunicados nº CM008968/2017, que informou a liberação de recurso financeiro destinado a garantir a execução de programas do Fundo Nacional de Desenvolvimento da Educação, no valor de R$ 8.803,96 (oito mil e oitocentos e três reais e </w:t>
      </w:r>
      <w:proofErr w:type="gramStart"/>
      <w:r>
        <w:rPr>
          <w:sz w:val="24"/>
        </w:rPr>
        <w:t>noventa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seis centavos). E nº CM08969/2017, que também informou a liberação de recurso financeiro no valor de R$ 10.386,00(dez mil e trezentos e oitenta e seis reais). Ofício nº002/AJW/2017(número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dois barra Airton José Weber barra dois mil e dezessete), de autoria do Vereador Airton José Weber, que solicitou o encaminhamento ao Poder Executivo Municipal da Indicação nº 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dezessete). Ofício nº001/SE/2017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Susana Exner barra dois mil e dezessete), de autoria da Vereadora Susana Exner, que solicitou o encaminhamento ao Poder Executivo Municipal da Indicação nº 001/2017(número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dezessete). Ofício nº 003/</w:t>
      </w:r>
      <w:proofErr w:type="spellStart"/>
      <w:proofErr w:type="gramStart"/>
      <w:r>
        <w:rPr>
          <w:sz w:val="24"/>
        </w:rPr>
        <w:t>VerConj</w:t>
      </w:r>
      <w:proofErr w:type="spellEnd"/>
      <w:proofErr w:type="gramEnd"/>
      <w:r>
        <w:rPr>
          <w:sz w:val="24"/>
        </w:rPr>
        <w:t xml:space="preserve">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três barra Vereadores em Conjunto barra dois mil e dezessete) de autoria dos Vereadores Roque Adelmo Rambo e Daniel Eloir Krummenauer, que solicitou o encaminhamento ao Poder Executivo Municipal das Indicações nº 003/</w:t>
      </w:r>
      <w:proofErr w:type="spellStart"/>
      <w:r>
        <w:rPr>
          <w:sz w:val="24"/>
        </w:rPr>
        <w:t>VerConj</w:t>
      </w:r>
      <w:proofErr w:type="spellEnd"/>
      <w:r>
        <w:rPr>
          <w:sz w:val="24"/>
        </w:rPr>
        <w:t xml:space="preserve">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três barra dois mil e dezessete) e nº 004/</w:t>
      </w:r>
      <w:proofErr w:type="spellStart"/>
      <w:r>
        <w:rPr>
          <w:sz w:val="24"/>
        </w:rPr>
        <w:t>VerConj</w:t>
      </w:r>
      <w:proofErr w:type="spellEnd"/>
      <w:r>
        <w:rPr>
          <w:sz w:val="24"/>
        </w:rPr>
        <w:t xml:space="preserve">/2017 ( 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quatro barra Vereadores em Conjunto barra dois mil e dezessete). Em seguida a Senhora Presidente passou ao espaço das </w:t>
      </w:r>
      <w:r>
        <w:rPr>
          <w:b/>
          <w:sz w:val="24"/>
        </w:rPr>
        <w:t xml:space="preserve">EXPOSIÇÕES PESSOAIS. </w:t>
      </w:r>
      <w:r>
        <w:rPr>
          <w:sz w:val="24"/>
        </w:rPr>
        <w:t xml:space="preserve">Como não havia vereadores inscritos, passou à apreciação das proposições apresentadas, solicitou à secretária da Câmara a leitura das mesmas. Iniciou a secretária a leitura pela Indicação n° 001/2017(número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dois mil e dezessete), de autoria do Vereador Airton José Weber, que indicou providências para a instalação de placa de identificação da Rua Henrique </w:t>
      </w:r>
      <w:proofErr w:type="spellStart"/>
      <w:r>
        <w:rPr>
          <w:sz w:val="24"/>
        </w:rPr>
        <w:t>Enzweiler</w:t>
      </w:r>
      <w:proofErr w:type="spellEnd"/>
      <w:r>
        <w:rPr>
          <w:sz w:val="24"/>
        </w:rPr>
        <w:t xml:space="preserve">, na entrada de acesso à residência do Sr. Nicolau </w:t>
      </w:r>
      <w:proofErr w:type="spellStart"/>
      <w:r>
        <w:rPr>
          <w:sz w:val="24"/>
        </w:rPr>
        <w:t>Enzweiler</w:t>
      </w:r>
      <w:proofErr w:type="spellEnd"/>
      <w:r>
        <w:rPr>
          <w:sz w:val="24"/>
        </w:rPr>
        <w:t xml:space="preserve">, no Arroio dos Ratos, nesse município. Justificou que não havia nenhuma indicação nominal da existência da rua, visto de quem dirige parece uma estrada secundária e a rua já tem nome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algum tempo. A Senhora Presidente colocou a mesma em discussão, como nenhum vereador se manifestou, colocou-a em votação, que foi aprovada por unanimidade. A secretária reiniciou a leitura pela Indicação nº001/2017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um barra dois mil e dezessete), de autoria da Vereadora Susana Exner, que indicou a instalação de redutor de velocidade (quebra-molas) na Rua Pedro </w:t>
      </w:r>
      <w:proofErr w:type="spellStart"/>
      <w:r>
        <w:rPr>
          <w:sz w:val="24"/>
        </w:rPr>
        <w:t>Heylmann</w:t>
      </w:r>
      <w:proofErr w:type="spellEnd"/>
      <w:r>
        <w:rPr>
          <w:sz w:val="24"/>
        </w:rPr>
        <w:t>, próximo à residência do munícipe Marino Arnold. Justificou a instalação de redutor de velocidade invocando por mais segurança tanto para motoristas quanto para pedestres, entre eles muitas crianças que frequentam o local. A Senhora Presidente colocou a mesma em discussão, como nenhum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vereador  se  manifestou, </w:t>
      </w:r>
    </w:p>
    <w:p w:rsidR="00251A02" w:rsidRDefault="00251A02" w:rsidP="00251A02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sz w:val="24"/>
        </w:rPr>
        <w:t>segue</w:t>
      </w:r>
      <w:proofErr w:type="gramEnd"/>
      <w:r>
        <w:rPr>
          <w:sz w:val="24"/>
        </w:rPr>
        <w:t xml:space="preserve"> ...</w:t>
      </w:r>
    </w:p>
    <w:p w:rsidR="00251A02" w:rsidRDefault="00251A02" w:rsidP="00251A02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ATA DA OITAVA REUNIÃO ORDINÁRIA DO PRIMEIRO PERÍODO LEGISLATIVO DA SÉTIMA LEGISLATURA – FOLHA 02</w:t>
      </w:r>
    </w:p>
    <w:p w:rsidR="00251A02" w:rsidRDefault="00251A02" w:rsidP="00251A02">
      <w:pPr>
        <w:tabs>
          <w:tab w:val="left" w:pos="2268"/>
          <w:tab w:val="left" w:pos="5670"/>
          <w:tab w:val="left" w:pos="5954"/>
        </w:tabs>
        <w:jc w:val="both"/>
        <w:rPr>
          <w:sz w:val="24"/>
          <w:lang w:val="pt-PT"/>
        </w:rPr>
      </w:pPr>
    </w:p>
    <w:p w:rsidR="00251A02" w:rsidRDefault="00251A02" w:rsidP="00251A02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proofErr w:type="gramStart"/>
      <w:r>
        <w:rPr>
          <w:sz w:val="24"/>
        </w:rPr>
        <w:t>colocou</w:t>
      </w:r>
      <w:proofErr w:type="gramEnd"/>
      <w:r>
        <w:rPr>
          <w:sz w:val="24"/>
        </w:rPr>
        <w:t>-a em votação, que foi aprovada por unanimidade. Em seguida a secretária reiniciou a leitura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pela Indicação nº 003/2017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três barra dois mil e dezessete), de autoria dos Vereadores Roque Adelmo Rambo e Daniel Eloir Krummenauer, que indicaram providências de melhorias nas Ruas </w:t>
      </w:r>
      <w:proofErr w:type="spellStart"/>
      <w:r>
        <w:rPr>
          <w:sz w:val="24"/>
        </w:rPr>
        <w:t>Edvino</w:t>
      </w:r>
      <w:proofErr w:type="spellEnd"/>
      <w:r>
        <w:rPr>
          <w:sz w:val="24"/>
        </w:rPr>
        <w:t xml:space="preserve"> Bauer e Urbano </w:t>
      </w:r>
      <w:proofErr w:type="spellStart"/>
      <w:r>
        <w:rPr>
          <w:sz w:val="24"/>
        </w:rPr>
        <w:t>Froechlich</w:t>
      </w:r>
      <w:proofErr w:type="spellEnd"/>
      <w:r>
        <w:rPr>
          <w:sz w:val="24"/>
        </w:rPr>
        <w:t xml:space="preserve">, no Morro do Pedro. Justificaram a Indicação em função de que a vegetação estava alta demais e as ruas muito esburacadas, podendo causar acidentes de trânsito. A Senhora Presidente colocou a mesma em discussão, e o Vereador Valmir Eckardt se manifestou dizendo que a Secretaria de Obras estava fazendo um trabalho constante nessas ruas. Em seguida a Senhora Presidente colocou-a em votação, que foi aprovada por unanimidade. Em seguida, a secretária reiniciou a leitura pela Indicação nº 004/2017 (número </w:t>
      </w:r>
      <w:proofErr w:type="gramStart"/>
      <w:r>
        <w:rPr>
          <w:sz w:val="24"/>
        </w:rPr>
        <w:t xml:space="preserve">zero </w:t>
      </w:r>
      <w:proofErr w:type="spellStart"/>
      <w:r>
        <w:rPr>
          <w:sz w:val="24"/>
        </w:rPr>
        <w:t>zero</w:t>
      </w:r>
      <w:proofErr w:type="spellEnd"/>
      <w:proofErr w:type="gramEnd"/>
      <w:r>
        <w:rPr>
          <w:sz w:val="24"/>
        </w:rPr>
        <w:t xml:space="preserve"> quatro barra dois mil e dezessete), de autoria dos Vereadores Roque Adelmo Rambo e Daniel Eloir Krummenauer, que indicaram providências para reparo na pavimentação asfáltica na VRS815 (Vicinal Rio Grande do Sul oitocentos e quinze), próximo à residência de Alexandre </w:t>
      </w:r>
      <w:proofErr w:type="spellStart"/>
      <w:r>
        <w:rPr>
          <w:sz w:val="24"/>
        </w:rPr>
        <w:t>Graeff</w:t>
      </w:r>
      <w:proofErr w:type="spellEnd"/>
      <w:r>
        <w:rPr>
          <w:sz w:val="24"/>
        </w:rPr>
        <w:t xml:space="preserve">, aonde foi retirado um pedaço de asfalto para conserto da rede de água. Justificaram a Indicação por que o “buraco” existente poderia causar acidentes tanto de carro quanto de motos. A Senhora Presidente colocou a mesma em discussão, como nenhum vereador se manifestou, colocou-a em votação, que foi aprovada por unanimidade. Passou a Senhora Presidente à </w:t>
      </w:r>
      <w:r>
        <w:rPr>
          <w:b/>
          <w:sz w:val="24"/>
        </w:rPr>
        <w:t xml:space="preserve">DISTRIBUIÇÃO DE PROJETOS, </w:t>
      </w:r>
      <w:r>
        <w:rPr>
          <w:sz w:val="24"/>
        </w:rPr>
        <w:t xml:space="preserve">que constatou não haverem projetos para distribuir. </w:t>
      </w:r>
      <w:r>
        <w:rPr>
          <w:spacing w:val="-4"/>
          <w:sz w:val="24"/>
        </w:rPr>
        <w:t xml:space="preserve">Dando continuidade a Senhora Presidente passou à </w:t>
      </w:r>
      <w:r>
        <w:rPr>
          <w:b/>
          <w:spacing w:val="-4"/>
          <w:sz w:val="24"/>
        </w:rPr>
        <w:t xml:space="preserve">ORDEM DO DIA, </w:t>
      </w:r>
      <w:r>
        <w:rPr>
          <w:spacing w:val="-4"/>
          <w:sz w:val="24"/>
        </w:rPr>
        <w:t>que não teve projetos a serem apreciados.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Em seguida, a Senhora Presidente passou ao período do </w:t>
      </w:r>
      <w:r>
        <w:rPr>
          <w:b/>
          <w:bCs/>
          <w:spacing w:val="-4"/>
          <w:sz w:val="24"/>
        </w:rPr>
        <w:t>GRANDE EXPEDIENTE</w:t>
      </w:r>
      <w:r>
        <w:rPr>
          <w:bCs/>
          <w:spacing w:val="-4"/>
          <w:sz w:val="24"/>
        </w:rPr>
        <w:t>, e constatou que não havia nenhum vereador inscrito. E, como mais nada houvesse para ser deliberado, agradeceu aos munícipes e demais presentes por terem prestigiado a Sessão</w:t>
      </w:r>
      <w:r>
        <w:rPr>
          <w:spacing w:val="-4"/>
          <w:sz w:val="24"/>
        </w:rPr>
        <w:t xml:space="preserve"> e declarou-a encerrada. Convocando a seguinte em caráter ordinário para o dia quinze de março desse ano, às dezenove horas e trinta minutos, na Sede deste Poder Legislativo. E, para constar, Andréa Scherer, agente administrativo no desempenho das funções do cargo de Secretária da Câmara, elaborou essa Ata, que após lida e aprovada será subscrita pelo S</w:t>
      </w:r>
      <w:r>
        <w:rPr>
          <w:spacing w:val="-4"/>
          <w:sz w:val="24"/>
          <w:lang w:val="pt-PT"/>
        </w:rPr>
        <w:t>ecretário e Presidente da Mesa Diretora.</w:t>
      </w:r>
    </w:p>
    <w:p w:rsidR="00251A02" w:rsidRDefault="00251A02" w:rsidP="00251A02">
      <w:pPr>
        <w:jc w:val="both"/>
        <w:rPr>
          <w:sz w:val="24"/>
          <w:szCs w:val="24"/>
        </w:rPr>
      </w:pPr>
    </w:p>
    <w:p w:rsidR="00251A02" w:rsidRDefault="00251A02" w:rsidP="00251A0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_______________________________________</w:t>
      </w:r>
    </w:p>
    <w:p w:rsidR="00251A02" w:rsidRDefault="00251A02" w:rsidP="00251A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SECRETÁRIO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PRESIDENTE</w:t>
      </w:r>
      <w:bookmarkEnd w:id="0"/>
      <w:bookmarkEnd w:id="1"/>
    </w:p>
    <w:p w:rsidR="00B50E51" w:rsidRPr="00251A02" w:rsidRDefault="00B50E51" w:rsidP="00251A02"/>
    <w:sectPr w:rsidR="00B50E51" w:rsidRPr="00251A02">
      <w:pgSz w:w="11907" w:h="16840" w:code="9"/>
      <w:pgMar w:top="3402" w:right="1021" w:bottom="851" w:left="113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50E51"/>
    <w:rsid w:val="00251A02"/>
    <w:rsid w:val="00380472"/>
    <w:rsid w:val="004251D2"/>
    <w:rsid w:val="00583EA5"/>
    <w:rsid w:val="005B0BBE"/>
    <w:rsid w:val="00746E3F"/>
    <w:rsid w:val="00942E10"/>
    <w:rsid w:val="00B50E51"/>
    <w:rsid w:val="00B9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DA COMISSÃO GERAL DE PARECERES, REALIZADA EM 04 DE JANEIRO DE 2006</vt:lpstr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DA COMISSÃO GERAL DE PARECERES, REALIZADA EM 04 DE JANEIRO DE 2006</dc:title>
  <dc:creator>.</dc:creator>
  <cp:lastModifiedBy>Cesar</cp:lastModifiedBy>
  <cp:revision>2</cp:revision>
  <cp:lastPrinted>2017-03-30T12:46:00Z</cp:lastPrinted>
  <dcterms:created xsi:type="dcterms:W3CDTF">2017-04-06T01:46:00Z</dcterms:created>
  <dcterms:modified xsi:type="dcterms:W3CDTF">2017-04-06T01:46:00Z</dcterms:modified>
</cp:coreProperties>
</file>