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A1" w:rsidRDefault="00912932" w:rsidP="00666EC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bookmarkStart w:id="2" w:name="_GoBack"/>
      <w:bookmarkEnd w:id="2"/>
      <w:r>
        <w:rPr>
          <w:rFonts w:eastAsia="Calibri"/>
          <w:b/>
          <w:szCs w:val="22"/>
          <w:lang w:eastAsia="en-US"/>
        </w:rPr>
        <w:t>ATA DA REUNIÃO ORDINÁRIA Nº 11</w:t>
      </w:r>
      <w:r w:rsidR="00FF4D43">
        <w:rPr>
          <w:rFonts w:eastAsia="Calibri"/>
          <w:b/>
          <w:szCs w:val="22"/>
          <w:lang w:eastAsia="en-US"/>
        </w:rPr>
        <w:t>1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3º PERÍODO LEGISLATIVO – 03 DE JUL</w:t>
      </w:r>
      <w:r w:rsidR="00866FFB">
        <w:rPr>
          <w:rFonts w:eastAsia="Calibri"/>
          <w:b/>
          <w:szCs w:val="22"/>
          <w:lang w:eastAsia="en-US"/>
        </w:rPr>
        <w:t>HO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3C6169" w:rsidRDefault="00866FFB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</w:t>
      </w:r>
      <w:r w:rsidR="00912932">
        <w:rPr>
          <w:rFonts w:eastAsia="Calibri"/>
          <w:sz w:val="24"/>
          <w:szCs w:val="24"/>
          <w:lang w:eastAsia="en-US"/>
        </w:rPr>
        <w:t>s três dias do mês de jul</w:t>
      </w:r>
      <w:r>
        <w:rPr>
          <w:rFonts w:eastAsia="Calibri"/>
          <w:sz w:val="24"/>
          <w:szCs w:val="24"/>
          <w:lang w:eastAsia="en-US"/>
        </w:rPr>
        <w:t>ho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FF4D43">
        <w:rPr>
          <w:rFonts w:eastAsia="Calibri"/>
          <w:sz w:val="24"/>
          <w:szCs w:val="24"/>
          <w:lang w:eastAsia="en-US"/>
        </w:rPr>
        <w:t>e trinta e cinco</w:t>
      </w:r>
      <w:r w:rsidR="00AD6DD4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</w:t>
      </w:r>
      <w:r w:rsidR="001B28CE">
        <w:rPr>
          <w:rFonts w:eastAsia="Calibri"/>
          <w:sz w:val="24"/>
          <w:szCs w:val="24"/>
          <w:lang w:eastAsia="en-US"/>
        </w:rPr>
        <w:t xml:space="preserve"> Airton Weber</w:t>
      </w:r>
      <w:r w:rsidR="00E50BA1">
        <w:rPr>
          <w:rFonts w:eastAsia="Calibri"/>
          <w:sz w:val="24"/>
          <w:szCs w:val="24"/>
          <w:lang w:eastAsia="en-US"/>
        </w:rPr>
        <w:t>, Airton Michel,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A36FCB">
        <w:rPr>
          <w:rFonts w:eastAsia="Calibri"/>
          <w:sz w:val="24"/>
          <w:szCs w:val="24"/>
          <w:lang w:eastAsia="en-US"/>
        </w:rPr>
        <w:t xml:space="preserve">Aline Führ Christ, </w:t>
      </w:r>
      <w:r w:rsidR="00B67562">
        <w:rPr>
          <w:rFonts w:eastAsia="Calibri"/>
          <w:sz w:val="24"/>
          <w:szCs w:val="24"/>
          <w:lang w:eastAsia="en-US"/>
        </w:rPr>
        <w:t xml:space="preserve">Daniel Krummenauer, </w:t>
      </w:r>
      <w:r w:rsidR="00635F4B">
        <w:rPr>
          <w:rFonts w:eastAsia="Calibri"/>
          <w:sz w:val="24"/>
          <w:szCs w:val="24"/>
          <w:lang w:eastAsia="en-US"/>
        </w:rPr>
        <w:t>Joel Dh</w:t>
      </w:r>
      <w:r w:rsidR="00A36FCB">
        <w:rPr>
          <w:rFonts w:eastAsia="Calibri"/>
          <w:sz w:val="24"/>
          <w:szCs w:val="24"/>
          <w:lang w:eastAsia="en-US"/>
        </w:rPr>
        <w:t xml:space="preserve">ein, Roque Rambo, Roque Neckel e </w:t>
      </w:r>
      <w:r w:rsidR="001812E2">
        <w:rPr>
          <w:rFonts w:eastAsia="Calibri"/>
          <w:sz w:val="24"/>
          <w:szCs w:val="24"/>
          <w:lang w:eastAsia="en-US"/>
        </w:rPr>
        <w:t>Valmir Eckardt</w:t>
      </w:r>
      <w:r w:rsidR="00A36FCB">
        <w:rPr>
          <w:rFonts w:eastAsia="Calibri"/>
          <w:sz w:val="24"/>
          <w:szCs w:val="24"/>
          <w:lang w:eastAsia="en-US"/>
        </w:rPr>
        <w:t>,</w:t>
      </w:r>
      <w:r w:rsidR="00DF011F">
        <w:rPr>
          <w:rFonts w:eastAsia="Calibri"/>
          <w:sz w:val="24"/>
          <w:szCs w:val="24"/>
          <w:lang w:eastAsia="en-US"/>
        </w:rPr>
        <w:t xml:space="preserve"> </w:t>
      </w:r>
      <w:r w:rsidR="00AD6DD4">
        <w:rPr>
          <w:rFonts w:eastAsia="Calibri"/>
          <w:sz w:val="24"/>
          <w:szCs w:val="24"/>
          <w:lang w:eastAsia="en-US"/>
        </w:rPr>
        <w:t>em</w:t>
      </w:r>
      <w:r w:rsidR="001B28CE">
        <w:rPr>
          <w:rFonts w:eastAsia="Calibri"/>
          <w:sz w:val="24"/>
          <w:szCs w:val="24"/>
          <w:lang w:eastAsia="en-US"/>
        </w:rPr>
        <w:t xml:space="preserve"> seguid</w:t>
      </w:r>
      <w:r w:rsidR="00A36FCB">
        <w:rPr>
          <w:rFonts w:eastAsia="Calibri"/>
          <w:sz w:val="24"/>
          <w:szCs w:val="24"/>
          <w:lang w:eastAsia="en-US"/>
        </w:rPr>
        <w:t xml:space="preserve">a </w:t>
      </w:r>
      <w:r w:rsidR="002B5833">
        <w:rPr>
          <w:rFonts w:eastAsia="Calibri"/>
          <w:sz w:val="24"/>
          <w:szCs w:val="24"/>
          <w:lang w:eastAsia="en-US"/>
        </w:rPr>
        <w:t>colocou</w:t>
      </w:r>
      <w:proofErr w:type="gramStart"/>
      <w:r w:rsidR="002B5833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="002B5833">
        <w:rPr>
          <w:rFonts w:eastAsia="Calibri"/>
          <w:sz w:val="24"/>
          <w:szCs w:val="24"/>
          <w:lang w:eastAsia="en-US"/>
        </w:rPr>
        <w:t xml:space="preserve">em discussão e votação a Ata nº 109/2019 que </w:t>
      </w:r>
      <w:r w:rsidR="00A36FCB">
        <w:rPr>
          <w:rFonts w:eastAsia="Calibri"/>
          <w:sz w:val="24"/>
          <w:szCs w:val="24"/>
          <w:lang w:eastAsia="en-US"/>
        </w:rPr>
        <w:t>foi aprovada por unanimidade</w:t>
      </w:r>
      <w:r w:rsidR="002B5833">
        <w:rPr>
          <w:rFonts w:eastAsia="Calibri"/>
          <w:sz w:val="24"/>
          <w:szCs w:val="24"/>
          <w:lang w:eastAsia="en-US"/>
        </w:rPr>
        <w:t>.</w:t>
      </w:r>
    </w:p>
    <w:p w:rsidR="00C112F6" w:rsidRDefault="00E50BA1" w:rsidP="00C112F6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AD6DD4">
        <w:rPr>
          <w:rFonts w:eastAsia="Calibri"/>
          <w:sz w:val="24"/>
          <w:szCs w:val="24"/>
          <w:lang w:eastAsia="en-US"/>
        </w:rPr>
        <w:t>Não houve correspondências a serem lidas.</w:t>
      </w:r>
    </w:p>
    <w:p w:rsidR="003C6169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58211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F64AAD">
        <w:rPr>
          <w:rFonts w:eastAsia="Calibri"/>
          <w:sz w:val="24"/>
          <w:szCs w:val="24"/>
          <w:lang w:eastAsia="en-US"/>
        </w:rPr>
        <w:t>Não houve proposições apresentadas.</w:t>
      </w:r>
    </w:p>
    <w:p w:rsidR="001812E2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F33FE">
        <w:rPr>
          <w:rFonts w:eastAsia="Calibri"/>
          <w:sz w:val="24"/>
          <w:szCs w:val="24"/>
          <w:lang w:eastAsia="en-US"/>
        </w:rPr>
        <w:t>Não houve projetos a serem distribuídos.</w:t>
      </w:r>
    </w:p>
    <w:p w:rsidR="004F33F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2B5833">
        <w:rPr>
          <w:rFonts w:eastAsia="Calibri"/>
          <w:sz w:val="24"/>
          <w:szCs w:val="24"/>
          <w:lang w:eastAsia="en-US"/>
        </w:rPr>
        <w:t>Não houve vereadores inscritos.</w:t>
      </w:r>
    </w:p>
    <w:p w:rsidR="00E50BA1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054261">
        <w:rPr>
          <w:rFonts w:eastAsia="Calibri"/>
          <w:sz w:val="24"/>
          <w:szCs w:val="24"/>
          <w:lang w:eastAsia="en-US"/>
        </w:rPr>
        <w:t xml:space="preserve"> </w:t>
      </w:r>
      <w:r w:rsidR="00FB6A85">
        <w:rPr>
          <w:rFonts w:eastAsia="Calibri"/>
          <w:sz w:val="24"/>
          <w:szCs w:val="24"/>
          <w:lang w:eastAsia="en-US"/>
        </w:rPr>
        <w:t>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FF4D43">
        <w:rPr>
          <w:rFonts w:eastAsia="Calibri"/>
          <w:sz w:val="24"/>
          <w:szCs w:val="24"/>
          <w:lang w:eastAsia="en-US"/>
        </w:rPr>
        <w:t>a 10</w:t>
      </w:r>
      <w:r w:rsidR="00AD6DD4">
        <w:rPr>
          <w:rFonts w:eastAsia="Calibri"/>
          <w:sz w:val="24"/>
          <w:szCs w:val="24"/>
          <w:lang w:eastAsia="en-US"/>
        </w:rPr>
        <w:t xml:space="preserve"> de jul</w:t>
      </w:r>
      <w:r w:rsidR="00161199">
        <w:rPr>
          <w:rFonts w:eastAsia="Calibri"/>
          <w:sz w:val="24"/>
          <w:szCs w:val="24"/>
          <w:lang w:eastAsia="en-US"/>
        </w:rPr>
        <w:t>ho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3C4799" w:rsidRDefault="003C4799" w:rsidP="00666EC5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FC63CD" w:rsidRPr="00327E56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EB3602" w:rsidRDefault="00EB3602" w:rsidP="00666EC5">
      <w:pPr>
        <w:spacing w:line="276" w:lineRule="auto"/>
      </w:pPr>
    </w:p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A1"/>
    <w:rsid w:val="00054261"/>
    <w:rsid w:val="00083699"/>
    <w:rsid w:val="000907F6"/>
    <w:rsid w:val="000D5D5D"/>
    <w:rsid w:val="000D6B77"/>
    <w:rsid w:val="00131186"/>
    <w:rsid w:val="00142D95"/>
    <w:rsid w:val="00161199"/>
    <w:rsid w:val="00163040"/>
    <w:rsid w:val="00164A74"/>
    <w:rsid w:val="00175228"/>
    <w:rsid w:val="00177689"/>
    <w:rsid w:val="001812E2"/>
    <w:rsid w:val="001B28CE"/>
    <w:rsid w:val="001B303C"/>
    <w:rsid w:val="001C6829"/>
    <w:rsid w:val="002329A5"/>
    <w:rsid w:val="0026719A"/>
    <w:rsid w:val="002906B4"/>
    <w:rsid w:val="002B5833"/>
    <w:rsid w:val="002C4289"/>
    <w:rsid w:val="002D528E"/>
    <w:rsid w:val="002D7E47"/>
    <w:rsid w:val="002E7D63"/>
    <w:rsid w:val="00300EA1"/>
    <w:rsid w:val="003139FD"/>
    <w:rsid w:val="00327E56"/>
    <w:rsid w:val="003A4DCB"/>
    <w:rsid w:val="003C4799"/>
    <w:rsid w:val="003C6169"/>
    <w:rsid w:val="003E55F2"/>
    <w:rsid w:val="003F021D"/>
    <w:rsid w:val="003F3E83"/>
    <w:rsid w:val="003F7881"/>
    <w:rsid w:val="00400CC4"/>
    <w:rsid w:val="0040317A"/>
    <w:rsid w:val="004104B4"/>
    <w:rsid w:val="004912C5"/>
    <w:rsid w:val="004F33FE"/>
    <w:rsid w:val="0054297C"/>
    <w:rsid w:val="0058211E"/>
    <w:rsid w:val="005A7713"/>
    <w:rsid w:val="005D3D5B"/>
    <w:rsid w:val="00611C03"/>
    <w:rsid w:val="00635F4B"/>
    <w:rsid w:val="00666EC5"/>
    <w:rsid w:val="006B5198"/>
    <w:rsid w:val="00716B64"/>
    <w:rsid w:val="00776E99"/>
    <w:rsid w:val="00777862"/>
    <w:rsid w:val="00780906"/>
    <w:rsid w:val="00786645"/>
    <w:rsid w:val="007C2F10"/>
    <w:rsid w:val="0080203F"/>
    <w:rsid w:val="008251E0"/>
    <w:rsid w:val="00830E8D"/>
    <w:rsid w:val="00866FFB"/>
    <w:rsid w:val="00873CED"/>
    <w:rsid w:val="008A1226"/>
    <w:rsid w:val="008D1119"/>
    <w:rsid w:val="008D79DF"/>
    <w:rsid w:val="008E6AA4"/>
    <w:rsid w:val="00912932"/>
    <w:rsid w:val="009205F1"/>
    <w:rsid w:val="00920A87"/>
    <w:rsid w:val="0094420B"/>
    <w:rsid w:val="00952131"/>
    <w:rsid w:val="009525F2"/>
    <w:rsid w:val="009A71DF"/>
    <w:rsid w:val="009B00D0"/>
    <w:rsid w:val="009F1F58"/>
    <w:rsid w:val="009F7B89"/>
    <w:rsid w:val="00A36FCB"/>
    <w:rsid w:val="00A43713"/>
    <w:rsid w:val="00A47A3A"/>
    <w:rsid w:val="00A82607"/>
    <w:rsid w:val="00A83CF5"/>
    <w:rsid w:val="00A8720E"/>
    <w:rsid w:val="00AD6DD4"/>
    <w:rsid w:val="00B57397"/>
    <w:rsid w:val="00B67562"/>
    <w:rsid w:val="00B748EE"/>
    <w:rsid w:val="00B90945"/>
    <w:rsid w:val="00BA78C3"/>
    <w:rsid w:val="00BC7121"/>
    <w:rsid w:val="00BD0408"/>
    <w:rsid w:val="00BD69AE"/>
    <w:rsid w:val="00C11260"/>
    <w:rsid w:val="00C112F6"/>
    <w:rsid w:val="00C657DE"/>
    <w:rsid w:val="00C910EE"/>
    <w:rsid w:val="00CB3E5A"/>
    <w:rsid w:val="00CD6322"/>
    <w:rsid w:val="00D00FF1"/>
    <w:rsid w:val="00D32BFC"/>
    <w:rsid w:val="00DF011F"/>
    <w:rsid w:val="00E165A9"/>
    <w:rsid w:val="00E32A2F"/>
    <w:rsid w:val="00E50BA1"/>
    <w:rsid w:val="00E95986"/>
    <w:rsid w:val="00EB3602"/>
    <w:rsid w:val="00EC6E41"/>
    <w:rsid w:val="00F268B6"/>
    <w:rsid w:val="00F3297C"/>
    <w:rsid w:val="00F63075"/>
    <w:rsid w:val="00F64AAD"/>
    <w:rsid w:val="00F74DE2"/>
    <w:rsid w:val="00FB6A85"/>
    <w:rsid w:val="00FC63CD"/>
    <w:rsid w:val="00FD6710"/>
    <w:rsid w:val="00FF4BCA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César</cp:lastModifiedBy>
  <cp:revision>2</cp:revision>
  <cp:lastPrinted>2019-07-03T19:27:00Z</cp:lastPrinted>
  <dcterms:created xsi:type="dcterms:W3CDTF">2019-07-28T18:39:00Z</dcterms:created>
  <dcterms:modified xsi:type="dcterms:W3CDTF">2019-07-28T18:39:00Z</dcterms:modified>
</cp:coreProperties>
</file>