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357624">
        <w:rPr>
          <w:rStyle w:val="CharacterStyle3"/>
          <w:sz w:val="24"/>
          <w:szCs w:val="24"/>
          <w:lang w:val="pt-PT" w:eastAsia="pt-PT"/>
        </w:rPr>
        <w:t>8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3B4869">
        <w:rPr>
          <w:rStyle w:val="CharacterStyle3"/>
          <w:sz w:val="24"/>
          <w:szCs w:val="24"/>
          <w:lang w:val="pt-PT" w:eastAsia="pt-PT"/>
        </w:rPr>
        <w:t>2</w:t>
      </w:r>
      <w:r w:rsidR="00357624">
        <w:rPr>
          <w:rStyle w:val="CharacterStyle3"/>
          <w:sz w:val="24"/>
          <w:szCs w:val="24"/>
          <w:lang w:val="pt-PT" w:eastAsia="pt-PT"/>
        </w:rPr>
        <w:t>8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JUNHO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357624" w:rsidRPr="00357624" w:rsidRDefault="00357624" w:rsidP="0035762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57624">
        <w:rPr>
          <w:rStyle w:val="CharacterStyle1"/>
          <w:b w:val="0"/>
          <w:color w:val="auto"/>
          <w:sz w:val="24"/>
          <w:szCs w:val="24"/>
        </w:rPr>
        <w:t>Aos vinte e oito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>s de junho, do ano de mil novecentos e noventa e cin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 xml:space="preserve">co,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357624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José Führ, Mauro Moacir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 Schneider, João Adelmo Welter, Roque Danilo Exner, Carlos Henrique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Schaef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fer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>, Francisco Exner e Arlindo Vogel. O Presidente declarou aberta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o e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357624">
        <w:rPr>
          <w:rStyle w:val="CharacterStyle1"/>
          <w:b w:val="0"/>
          <w:color w:val="auto"/>
          <w:sz w:val="24"/>
          <w:szCs w:val="24"/>
        </w:rPr>
        <w:t>rio da Mesa Diretora, vereador Francisco Exne</w:t>
      </w:r>
      <w:r>
        <w:rPr>
          <w:rStyle w:val="CharacterStyle1"/>
          <w:b w:val="0"/>
          <w:color w:val="auto"/>
          <w:sz w:val="24"/>
          <w:szCs w:val="24"/>
        </w:rPr>
        <w:t>r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357624" w:rsidRPr="00357624" w:rsidRDefault="00357624" w:rsidP="00357624">
      <w:pPr>
        <w:jc w:val="both"/>
        <w:rPr>
          <w:rStyle w:val="CharacterStyle2"/>
          <w:sz w:val="24"/>
          <w:szCs w:val="24"/>
          <w:u w:val="single"/>
        </w:rPr>
      </w:pPr>
      <w:r w:rsidRPr="00357624">
        <w:rPr>
          <w:rStyle w:val="CharacterStyle2"/>
          <w:sz w:val="24"/>
          <w:szCs w:val="24"/>
          <w:u w:val="single"/>
        </w:rPr>
        <w:t>CORRESPONDÊNCIA RECEBIDA</w:t>
      </w:r>
    </w:p>
    <w:p w:rsidR="00357624" w:rsidRPr="00357624" w:rsidRDefault="00357624" w:rsidP="0035762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57624">
        <w:rPr>
          <w:rStyle w:val="CharacterStyle1"/>
          <w:b w:val="0"/>
          <w:color w:val="auto"/>
          <w:sz w:val="24"/>
          <w:szCs w:val="24"/>
        </w:rPr>
        <w:t>Do Deputado Eliseu Santos, carta, comunicando sobre a realização do curso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gerenciamento de resíduos sólidos a se realizar de 01 a 03 de agosto, do corren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 xml:space="preserve">te ano; Do Doutor Eduardo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Kraemer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>, Juiz de Direito, convite aos vereadores, para participarem dos atos solenes de instalação do juizado Adjunto Especial de Pe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quenas Causas da comarca de Estância Velha, a se realizar no dia 23 de junho 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1995,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357624">
        <w:rPr>
          <w:rStyle w:val="CharacterStyle1"/>
          <w:b w:val="0"/>
          <w:color w:val="auto"/>
          <w:sz w:val="24"/>
          <w:szCs w:val="24"/>
        </w:rPr>
        <w:t>s 16 horas, no Foro local; Do chefe do Distrito de São Leopoldo 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CRT,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Engenheiro José Alberto Becker, SLE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57624">
        <w:rPr>
          <w:rStyle w:val="CharacterStyle1"/>
          <w:b w:val="0"/>
          <w:color w:val="auto"/>
          <w:sz w:val="24"/>
          <w:szCs w:val="24"/>
        </w:rPr>
        <w:t>589/95, informando que o Projeto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inicial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previa que os telefones, (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TPs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>) orelhões somente fizessem ligações</w:t>
      </w:r>
      <w:r w:rsidRPr="00357624">
        <w:rPr>
          <w:rStyle w:val="CharacterStyle1"/>
          <w:b w:val="0"/>
          <w:color w:val="auto"/>
          <w:sz w:val="24"/>
          <w:szCs w:val="24"/>
        </w:rPr>
        <w:tab/>
        <w:t xml:space="preserve">locais e a cobrar. E que estava sendo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viabilizado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junto ao departamento técnico da CRT, a li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beração das ligações na Grande Porto Alegre, e que seria necessária a reprogra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maç</w:t>
      </w:r>
      <w:r>
        <w:rPr>
          <w:rStyle w:val="CharacterStyle1"/>
          <w:b w:val="0"/>
          <w:color w:val="auto"/>
          <w:sz w:val="24"/>
          <w:szCs w:val="24"/>
        </w:rPr>
        <w:t>ão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 do fabricante dos equipamentos, o que estava sendo negociado. Perguntou o vereador Arlindo Vogel, se foi a Prefeitura quem pagou os referidos telefones (orelhões). Disse o vereador Francisco Exner que havia sido a empresa que os instalara, quem os pagara, já que num projeto de telefonia, devia ter 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(tr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>s por cento) de orelhões. Do Deputado Marcos Rolim, Presidente de Comissão de Cidada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 xml:space="preserve">nia e Direitos Humanos,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Of.Circ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>.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023/95, encaminhando o relatório Azul - Garantias e Violações dos Direitos Humanos no Rio Grande do Sul.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da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UVERGS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(União do</w:t>
      </w:r>
      <w:r>
        <w:rPr>
          <w:rStyle w:val="CharacterStyle1"/>
          <w:b w:val="0"/>
          <w:color w:val="auto"/>
          <w:sz w:val="24"/>
          <w:szCs w:val="24"/>
        </w:rPr>
        <w:t xml:space="preserve">s </w:t>
      </w:r>
      <w:r w:rsidRPr="00357624">
        <w:rPr>
          <w:rStyle w:val="CharacterStyle1"/>
          <w:b w:val="0"/>
          <w:color w:val="auto"/>
          <w:sz w:val="24"/>
          <w:szCs w:val="24"/>
        </w:rPr>
        <w:t>Vereadores do Rio Grande do Sul) carta, informando a transfer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>ncia da data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de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realização do curso de especialização em técnica legislativa. Ainda da</w:t>
      </w:r>
      <w:r w:rsidRPr="00357624">
        <w:rPr>
          <w:rStyle w:val="CharacterStyle1"/>
          <w:b w:val="0"/>
          <w:color w:val="auto"/>
          <w:sz w:val="24"/>
          <w:szCs w:val="24"/>
        </w:rPr>
        <w:tab/>
        <w:t>UVERGS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programa do XII seminário Estadual de vereadores e 3</w:t>
      </w:r>
      <w:r>
        <w:rPr>
          <w:rStyle w:val="CharacterStyle1"/>
          <w:b w:val="0"/>
          <w:color w:val="auto"/>
          <w:sz w:val="24"/>
          <w:szCs w:val="24"/>
        </w:rPr>
        <w:t>ª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 Reunião de Presidentes de Câmaras do Rio Grande do Sul, a se realizar nos dias 03 e 04 de julho, do cor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rente ano; Da FAMURS, boletim informativo, junho/1995;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Do Presidente do Conselho Regional de Desenvolvimento do Vale do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Paranhana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 xml:space="preserve">/Encosta da Serra, senhor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Delmar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 xml:space="preserve"> Henrique Backes, Of.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Circ.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>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57624">
        <w:rPr>
          <w:rStyle w:val="CharacterStyle1"/>
          <w:b w:val="0"/>
          <w:color w:val="auto"/>
          <w:sz w:val="24"/>
          <w:szCs w:val="24"/>
        </w:rPr>
        <w:t>01/95, informando sobre a realização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ia Geral do CRD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Paranhana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>/Encosta da Serra, no dia 03 de julho, do corrente ano.</w:t>
      </w:r>
    </w:p>
    <w:p w:rsidR="00357624" w:rsidRPr="00357624" w:rsidRDefault="00357624" w:rsidP="00357624">
      <w:pPr>
        <w:jc w:val="both"/>
        <w:rPr>
          <w:rStyle w:val="CharacterStyle2"/>
          <w:sz w:val="24"/>
          <w:szCs w:val="24"/>
          <w:u w:val="single"/>
        </w:rPr>
      </w:pPr>
      <w:r w:rsidRPr="00357624">
        <w:rPr>
          <w:rStyle w:val="CharacterStyle2"/>
          <w:sz w:val="24"/>
          <w:szCs w:val="24"/>
          <w:u w:val="single"/>
        </w:rPr>
        <w:t xml:space="preserve">EXPOSIÇÕES PESSOAIS </w:t>
      </w:r>
    </w:p>
    <w:p w:rsidR="00357624" w:rsidRDefault="00357624" w:rsidP="0035762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57624">
        <w:rPr>
          <w:rStyle w:val="CharacterStyle1"/>
          <w:b w:val="0"/>
          <w:color w:val="auto"/>
          <w:sz w:val="24"/>
          <w:szCs w:val="24"/>
        </w:rPr>
        <w:t xml:space="preserve">Como não havia Projeto tramitando, </w:t>
      </w:r>
      <w:r>
        <w:rPr>
          <w:rStyle w:val="CharacterStyle1"/>
          <w:b w:val="0"/>
          <w:color w:val="auto"/>
          <w:sz w:val="24"/>
          <w:szCs w:val="24"/>
        </w:rPr>
        <w:t>pôs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 logo, o Presidente a palavra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disposição. Fazendo uso da mesma, solicitou o vereador Mauro M. Diefenbach, que fosse envia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da correspondência ao Poder Executivo, pedindo que fosse feito estudo da possi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 xml:space="preserve">bilidade de ser concedida verba para a Sociedade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Esportiva Soberano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. Disse que a Sociedade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Esportiva Soberano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era devidamente registrada e estava construindo seu ginásio, e todo e qualquer dinheiro seria muito bem vindo e aplicado. Falou ain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 xml:space="preserve">da o vereador Mauro M. Diefenbach, que </w:t>
      </w:r>
      <w:r>
        <w:rPr>
          <w:rStyle w:val="CharacterStyle1"/>
          <w:b w:val="0"/>
          <w:color w:val="auto"/>
          <w:sz w:val="24"/>
          <w:szCs w:val="24"/>
        </w:rPr>
        <w:t xml:space="preserve">há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certo tempo solicitara a liberação de verba para o CTG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Aroni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357624">
        <w:rPr>
          <w:rStyle w:val="CharacterStyle1"/>
          <w:b w:val="0"/>
          <w:color w:val="auto"/>
          <w:sz w:val="24"/>
          <w:szCs w:val="24"/>
        </w:rPr>
        <w:t>Mossmann</w:t>
      </w:r>
      <w:proofErr w:type="spellEnd"/>
      <w:r w:rsidRPr="00357624">
        <w:rPr>
          <w:rStyle w:val="CharacterStyle1"/>
          <w:b w:val="0"/>
          <w:color w:val="auto"/>
          <w:sz w:val="24"/>
          <w:szCs w:val="24"/>
        </w:rPr>
        <w:t xml:space="preserve"> e para a Sociedade citada anteriormente, só que até o presente o mesmo não havia acontecido. E que o referido CTG já estava constru</w:t>
      </w:r>
      <w:r>
        <w:rPr>
          <w:rStyle w:val="CharacterStyle1"/>
          <w:b w:val="0"/>
          <w:color w:val="auto"/>
          <w:sz w:val="24"/>
          <w:szCs w:val="24"/>
        </w:rPr>
        <w:t>íd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o, graças ao esforço e luta dos associados, faltando ainda 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conclusão das obras do Gin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357624">
        <w:rPr>
          <w:rStyle w:val="CharacterStyle1"/>
          <w:b w:val="0"/>
          <w:color w:val="auto"/>
          <w:sz w:val="24"/>
          <w:szCs w:val="24"/>
        </w:rPr>
        <w:t>sio da Sociedade. Pediu, na oportunidade, o vereador Arlindo Vogel,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>ncia ao Poder Executivo, solicitando que fossem fe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357624">
        <w:rPr>
          <w:rStyle w:val="CharacterStyle1"/>
          <w:b w:val="0"/>
          <w:color w:val="auto"/>
          <w:sz w:val="24"/>
          <w:szCs w:val="24"/>
        </w:rPr>
        <w:t>tos reparos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na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iluminação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pública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localidade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Picada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Schneider.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Igualmente</w:t>
      </w: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também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pediu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 xml:space="preserve">o </w:t>
      </w:r>
    </w:p>
    <w:p w:rsidR="00357624" w:rsidRPr="00474E74" w:rsidRDefault="00357624" w:rsidP="0035762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357624" w:rsidRDefault="00357624" w:rsidP="0035762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</w:t>
      </w:r>
      <w:r>
        <w:rPr>
          <w:sz w:val="24"/>
          <w:szCs w:val="24"/>
        </w:rPr>
        <w:t>8</w:t>
      </w:r>
      <w:r w:rsidRPr="00474E74">
        <w:rPr>
          <w:sz w:val="24"/>
          <w:szCs w:val="24"/>
        </w:rPr>
        <w:t xml:space="preserve"> - CONTINUAÇÃO – F0LHA 02</w:t>
      </w:r>
    </w:p>
    <w:p w:rsidR="00357624" w:rsidRDefault="00357624" w:rsidP="0035762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357624" w:rsidRPr="0047381E" w:rsidRDefault="00357624" w:rsidP="00357624">
      <w:pPr>
        <w:jc w:val="both"/>
        <w:rPr>
          <w:rStyle w:val="CharacterStyle2"/>
          <w:sz w:val="24"/>
          <w:szCs w:val="24"/>
        </w:rPr>
      </w:pPr>
      <w:proofErr w:type="gramStart"/>
      <w:r w:rsidRPr="00357624">
        <w:rPr>
          <w:rStyle w:val="CharacterStyle1"/>
          <w:b w:val="0"/>
          <w:color w:val="auto"/>
          <w:sz w:val="24"/>
          <w:szCs w:val="24"/>
        </w:rPr>
        <w:t>vereador</w:t>
      </w:r>
      <w:proofErr w:type="gramEnd"/>
      <w:r w:rsidRPr="00357624">
        <w:rPr>
          <w:rStyle w:val="CharacterStyle1"/>
          <w:b w:val="0"/>
          <w:color w:val="auto"/>
          <w:sz w:val="24"/>
          <w:szCs w:val="24"/>
        </w:rPr>
        <w:t xml:space="preserve"> Renato J. Schneider o envio de correspondência ao Poder Executivo, solicitando que fossem feitos reparos na iluminação pública da loca</w:t>
      </w:r>
      <w:r w:rsidRPr="00357624">
        <w:rPr>
          <w:rStyle w:val="CharacterStyle1"/>
          <w:b w:val="0"/>
          <w:color w:val="auto"/>
          <w:sz w:val="24"/>
          <w:szCs w:val="24"/>
        </w:rPr>
        <w:softHyphen/>
        <w:t>lidade de Linha Nova Baixa, em especial defronte sua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357624">
        <w:rPr>
          <w:rStyle w:val="CharacterStyle1"/>
          <w:b w:val="0"/>
          <w:color w:val="auto"/>
          <w:sz w:val="24"/>
          <w:szCs w:val="24"/>
        </w:rPr>
        <w:t>ncia e a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357624">
        <w:rPr>
          <w:rStyle w:val="CharacterStyle1"/>
          <w:b w:val="0"/>
          <w:color w:val="auto"/>
          <w:sz w:val="24"/>
          <w:szCs w:val="24"/>
        </w:rPr>
        <w:t>cipe Eg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357624">
        <w:rPr>
          <w:rStyle w:val="CharacterStyle1"/>
          <w:b w:val="0"/>
          <w:color w:val="auto"/>
          <w:sz w:val="24"/>
          <w:szCs w:val="24"/>
        </w:rPr>
        <w:t>dio Klein. Comentou o Presidente da Mesa Diretora, que o problema geralmente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não era na lâmpada em si, e sim no relé, que muitas vezes não funcionava.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57624">
        <w:rPr>
          <w:rStyle w:val="CharacterStyle1"/>
          <w:b w:val="0"/>
          <w:color w:val="auto"/>
          <w:sz w:val="24"/>
          <w:szCs w:val="24"/>
        </w:rPr>
        <w:t>Como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381E">
        <w:rPr>
          <w:rStyle w:val="CharacterStyle2"/>
          <w:sz w:val="24"/>
          <w:szCs w:val="24"/>
        </w:rPr>
        <w:t>mais nada houvesse para ser deliberado, o Presidente declarou encerrada a Reuni</w:t>
      </w:r>
      <w:r w:rsidRPr="0047381E">
        <w:rPr>
          <w:rStyle w:val="CharacterStyle2"/>
          <w:sz w:val="24"/>
          <w:szCs w:val="24"/>
        </w:rPr>
        <w:softHyphen/>
        <w:t>ão, marcando a seguinte, em caráter ordinário, para o dia 05</w:t>
      </w:r>
      <w:r>
        <w:rPr>
          <w:rStyle w:val="CharacterStyle2"/>
          <w:sz w:val="24"/>
          <w:szCs w:val="24"/>
        </w:rPr>
        <w:t xml:space="preserve"> </w:t>
      </w:r>
      <w:r w:rsidRPr="0047381E">
        <w:rPr>
          <w:rStyle w:val="CharacterStyle2"/>
          <w:sz w:val="24"/>
          <w:szCs w:val="24"/>
        </w:rPr>
        <w:t>(cinco) de julho, do corrente ano, no mesmo local e horário. E, para constar, C</w:t>
      </w:r>
      <w:r>
        <w:rPr>
          <w:rStyle w:val="CharacterStyle2"/>
          <w:sz w:val="24"/>
          <w:szCs w:val="24"/>
        </w:rPr>
        <w:t>é</w:t>
      </w:r>
      <w:bookmarkStart w:id="0" w:name="_GoBack"/>
      <w:bookmarkEnd w:id="0"/>
      <w:r w:rsidRPr="0047381E">
        <w:rPr>
          <w:rStyle w:val="CharacterStyle2"/>
          <w:sz w:val="24"/>
          <w:szCs w:val="24"/>
        </w:rPr>
        <w:t>sar Alberto Karling, Assessor Legislativo, elaborou a presente Ata, a qual após lida e aprovada, se</w:t>
      </w:r>
      <w:r w:rsidRPr="0047381E">
        <w:rPr>
          <w:rStyle w:val="CharacterStyle2"/>
          <w:sz w:val="24"/>
          <w:szCs w:val="24"/>
        </w:rPr>
        <w:softHyphen/>
        <w:t>rá subscrita pelo Presidente e Secretário da Mesa Diretora.</w:t>
      </w: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F582-3C9E-4D44-AF5F-B07982B8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92</cp:revision>
  <dcterms:created xsi:type="dcterms:W3CDTF">2014-10-16T19:49:00Z</dcterms:created>
  <dcterms:modified xsi:type="dcterms:W3CDTF">2015-02-09T11:56:00Z</dcterms:modified>
</cp:coreProperties>
</file>