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F35C86">
        <w:rPr>
          <w:rStyle w:val="CharacterStyle3"/>
          <w:sz w:val="24"/>
          <w:szCs w:val="24"/>
          <w:lang w:val="pt-PT" w:eastAsia="pt-PT"/>
        </w:rPr>
        <w:t>7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F35C86">
        <w:rPr>
          <w:rStyle w:val="CharacterStyle3"/>
          <w:sz w:val="24"/>
          <w:szCs w:val="24"/>
          <w:lang w:val="pt-PT" w:eastAsia="pt-PT"/>
        </w:rPr>
        <w:t>06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35C86">
        <w:rPr>
          <w:rStyle w:val="CharacterStyle3"/>
          <w:sz w:val="24"/>
          <w:szCs w:val="24"/>
          <w:lang w:val="pt-PT" w:eastAsia="pt-PT"/>
        </w:rPr>
        <w:t>SETEMBR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F35C86" w:rsidRPr="00F35C86" w:rsidRDefault="00F35C86" w:rsidP="00F35C86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Aos seis dias do mês de setembro, do ano de mil novecentos e noventa e cinco, às dezenove horas e cinq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u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enta minutos, reuniu-se ordinariamente o Poder Legislativ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em sua Sede, sob a Presid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do vereador Agenor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estando ainda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presentes os seguintes 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edis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: Renato José Schneider, João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Adelmo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ab/>
        <w:t>Roque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Danilo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, Carlos Henrique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, Francisco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, Arlindo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José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. Não compareceu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Reunião, o vereador Mauro Moacir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. O atraso no início da Reunião, se teve ao fato da explanação feita antes da mesma, pela Se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nhora Tatiana 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D.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da Silva, na reunião da Comissão Encarregada de Analisar os Projetos de Lei de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21/95,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22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/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95 e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23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/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95. O Presidente declarou aberta a pre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sente sess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o, e 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solicitou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proofErr w:type="gramEnd"/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de imediato, ao Secretário da Mesa Diretora, vereador Francisco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, a proced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ncia da leitura da Ata da reunião anterior. Colocada em discuss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o, observou o vereador Arlindo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, que em relação 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questão do deslocamento dos postes da rede de energia elétrica, que não citara o vereador Mau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ro M.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como sendo quem sempre o acusava pelo mesmo, e sim, o vereador Francisco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. E que falara que se orgulhava por ter conseguido o mesmo, pois certamente nesses tr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s anos de emancipaç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o teriam que 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ter sido substituídos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. </w:t>
      </w:r>
      <w:r w:rsidRPr="00F35C86">
        <w:rPr>
          <w:rStyle w:val="CharacterStyle1"/>
          <w:b w:val="0"/>
          <w:bCs w:val="0"/>
          <w:color w:val="auto"/>
          <w:sz w:val="24"/>
          <w:szCs w:val="24"/>
          <w:lang w:eastAsia="pt-PT"/>
        </w:rPr>
        <w:t xml:space="preserve">E,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ainda, que só se referira ao vereador Mauro M.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na quest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o da abertura da rua que conduz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localidade de Picada Schneider. Após a observação, foi a Ata aprovada por unanimidade dos vereadores presentes.</w:t>
      </w:r>
    </w:p>
    <w:p w:rsidR="00F35C86" w:rsidRPr="00F35C86" w:rsidRDefault="00F35C86" w:rsidP="00F35C86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F35C86">
        <w:rPr>
          <w:rStyle w:val="CharacterStyle2"/>
          <w:sz w:val="24"/>
          <w:szCs w:val="24"/>
          <w:u w:val="single"/>
          <w:lang w:eastAsia="pt-PT"/>
        </w:rPr>
        <w:t>CORRESPONDÊNCIA RECEBIDA</w:t>
      </w:r>
    </w:p>
    <w:p w:rsidR="00F35C86" w:rsidRPr="00F35C86" w:rsidRDefault="00F35C86" w:rsidP="00F35C86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Da Segmentação Editorial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Ltda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, a revista Cidades de 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3; Do Comandante do CPA/6, Darci Lemos da Silva, 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of.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1139/SAA/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Pes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/95, informando que assumira recentemente o Comando de Policiamento de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Ár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ea/6 com sede em São Leopoldo; Do IGAM, Jornal de informações técnicas para a Administração Municipal - IGAMPRESS, 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17; Do Gabi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nete do Deputado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Giovani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Cherini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, boletim informativo; Da UVEPAR, revista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i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ntitulada: Vereador, ano VI-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35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jul/ago-1995; Da Comiss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o de Finanças e Planejament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Jornal com informações referentes ao seminário sobre reforma tributária; Do Po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der Executivo os seguintes ofícios: Of.N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119/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/95, informando que no dia 30 (trinta) de agosto, do corrente ano, foi celebrado conv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nio com a Sociedade Es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>portiva Soberano, tendo por base o mesmo, o repasse de R$25.000,00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(vinte e cinco mil reais) a entidade e essa em contrapartida cederia ao Município, à escolas municipais e às entidades culturais o referido espaço; Of.n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121/Gab/95,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encami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nhando o Projeto de Lei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que estabelece normas para a exploração do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Serviço de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autom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veis de aluguel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(taxis) e dá outras provid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ncias; Of.n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123/Gab/95, encami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nhando projeto de Lei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q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ue autoriza o Poder Executivo a custear despesas com a revis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o e conserto do ve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culo do Posto da Brigada Militar no Município. E solicitado no mesmo, que o Projeto fosse incluído na pauta de votações da presente ses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são, considerando que a Brigada local possui somente um ve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culo e este tendo que estar em condições ideais para proporcionar segurança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população. Pediu o ve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reador Arlindo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lhe fosse providenciada cópia do ofício de 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119/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/95 e perguntou se foi assinada alguma cláusula referente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à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doaçao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dos R$25.000,00 (vinte e cinco mil reais). Respondeu o vereador José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foi assinado docu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>mento e ainda tendo sido registrado na Ata da Sociedade a colaboraç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o da Prefei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tura e o compromisso assumido pela Sociedade.</w:t>
      </w:r>
    </w:p>
    <w:p w:rsidR="00F35C86" w:rsidRPr="00F35C86" w:rsidRDefault="00F35C86" w:rsidP="00F35C86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F35C86">
        <w:rPr>
          <w:rStyle w:val="CharacterStyle2"/>
          <w:sz w:val="24"/>
          <w:szCs w:val="24"/>
          <w:u w:val="single"/>
          <w:lang w:eastAsia="pt-PT"/>
        </w:rPr>
        <w:t xml:space="preserve">DISTRIBUIÇÃO DE PROJETOS </w:t>
      </w:r>
    </w:p>
    <w:p w:rsidR="00F35C86" w:rsidRPr="00F35C86" w:rsidRDefault="00F35C86" w:rsidP="00F35C86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Foi nomeado relator para o Projeto de Lei N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25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/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95, que estabelece normas para a exploração do serviço de autom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veis de aluguel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(t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xis) e 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dá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outras providências,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o vereador Roque D. </w:t>
      </w:r>
      <w:proofErr w:type="spell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.</w:t>
      </w:r>
    </w:p>
    <w:p w:rsidR="00F35C86" w:rsidRDefault="00F35C86" w:rsidP="00F35C86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F35C86">
        <w:rPr>
          <w:rStyle w:val="CharacterStyle2"/>
          <w:sz w:val="24"/>
          <w:szCs w:val="24"/>
          <w:u w:val="single"/>
          <w:lang w:eastAsia="pt-PT"/>
        </w:rPr>
        <w:t xml:space="preserve">ORDEM DO DIA </w:t>
      </w:r>
    </w:p>
    <w:p w:rsidR="003F3E33" w:rsidRDefault="003F3E33" w:rsidP="00F35C86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Houve a votação do Projeto de Lei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24/95, que autoriza o Poder Executivo a custear</w:t>
      </w: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despesas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c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om</w:t>
      </w:r>
    </w:p>
    <w:p w:rsidR="003F3E33" w:rsidRPr="00474E74" w:rsidRDefault="003F3E33" w:rsidP="003F3E33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3F3E33" w:rsidRDefault="003F3E33" w:rsidP="003F3E33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117</w:t>
      </w:r>
      <w:r w:rsidRPr="00474E74">
        <w:rPr>
          <w:sz w:val="24"/>
          <w:szCs w:val="24"/>
        </w:rPr>
        <w:t xml:space="preserve"> - CONTINUAÇÃO – F0LHA 02</w:t>
      </w:r>
    </w:p>
    <w:p w:rsidR="003F3E33" w:rsidRPr="00F35C86" w:rsidRDefault="003F3E33" w:rsidP="00F35C86">
      <w:pPr>
        <w:jc w:val="both"/>
        <w:rPr>
          <w:rStyle w:val="CharacterStyle2"/>
          <w:sz w:val="24"/>
          <w:szCs w:val="24"/>
          <w:u w:val="single"/>
          <w:lang w:eastAsia="pt-PT"/>
        </w:rPr>
      </w:pPr>
    </w:p>
    <w:p w:rsidR="00CD642F" w:rsidRPr="00D36187" w:rsidRDefault="00F35C86" w:rsidP="00CD642F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revisão e conserto do ve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culo do Posto da Brigada Militar no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Município. Devido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 xml:space="preserve"> solicitação</w:t>
      </w:r>
      <w:r w:rsidR="003F3E3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C70ED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 w:rsidR="003F3E33">
        <w:rPr>
          <w:rStyle w:val="CharacterStyle1"/>
          <w:b w:val="0"/>
          <w:color w:val="auto"/>
          <w:sz w:val="24"/>
          <w:szCs w:val="24"/>
          <w:lang w:eastAsia="pt-PT"/>
        </w:rPr>
        <w:t xml:space="preserve"> u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rgência na apreciaç</w:t>
      </w:r>
      <w:r w:rsidR="003F3E3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F35C86">
        <w:rPr>
          <w:rStyle w:val="CharacterStyle1"/>
          <w:b w:val="0"/>
          <w:color w:val="auto"/>
          <w:sz w:val="24"/>
          <w:szCs w:val="24"/>
          <w:lang w:eastAsia="pt-PT"/>
        </w:rPr>
        <w:t>o do mesmo, pediu o Pre</w:t>
      </w:r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sidente da Mesa Diretora, ao indicador de relator, vereador José </w:t>
      </w:r>
      <w:proofErr w:type="spellStart"/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>, que indicasse relator para o Projeto. Sendo que o mesmo permaneceu com o</w:t>
      </w:r>
      <w:r w:rsid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>Projeto para</w:t>
      </w:r>
      <w:r w:rsid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>analis</w:t>
      </w:r>
      <w:r w:rsidR="00CD642F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-lo e dar seu parecer. Comentou o vereador Roque D. </w:t>
      </w:r>
      <w:proofErr w:type="spellStart"/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</w:t>
      </w:r>
      <w:r w:rsid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D642F" w:rsidRPr="00CD642F">
        <w:rPr>
          <w:rStyle w:val="CharacterStyle1"/>
          <w:b w:val="0"/>
          <w:color w:val="auto"/>
          <w:sz w:val="24"/>
          <w:szCs w:val="24"/>
          <w:lang w:eastAsia="pt-PT"/>
        </w:rPr>
        <w:t>reforma</w:t>
      </w:r>
      <w:r w:rsid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D642F" w:rsidRPr="00D36187">
        <w:rPr>
          <w:rStyle w:val="CharacterStyle2"/>
          <w:sz w:val="24"/>
          <w:szCs w:val="24"/>
          <w:lang w:eastAsia="pt-PT"/>
        </w:rPr>
        <w:t>do carro da Brigada Militar se fazia necessária, pois o mesmo estava fazendo ba</w:t>
      </w:r>
      <w:r w:rsidR="00CD642F" w:rsidRPr="00D36187">
        <w:rPr>
          <w:rStyle w:val="CharacterStyle2"/>
          <w:sz w:val="24"/>
          <w:szCs w:val="24"/>
          <w:lang w:eastAsia="pt-PT"/>
        </w:rPr>
        <w:softHyphen/>
        <w:t xml:space="preserve">rulho. Expôs o vereador Arlindo </w:t>
      </w:r>
      <w:proofErr w:type="spellStart"/>
      <w:r w:rsidR="00CD642F" w:rsidRPr="00D36187">
        <w:rPr>
          <w:rStyle w:val="CharacterStyle2"/>
          <w:sz w:val="24"/>
          <w:szCs w:val="24"/>
          <w:lang w:eastAsia="pt-PT"/>
        </w:rPr>
        <w:t>Vogel</w:t>
      </w:r>
      <w:proofErr w:type="spellEnd"/>
      <w:r w:rsidR="00CD642F" w:rsidRPr="00D36187">
        <w:rPr>
          <w:rStyle w:val="CharacterStyle2"/>
          <w:sz w:val="24"/>
          <w:szCs w:val="24"/>
          <w:lang w:eastAsia="pt-PT"/>
        </w:rPr>
        <w:t xml:space="preserve"> que não havia muito a discutir sobre o Projeto, pois no mesmo constava que a Prefeitura queria custear a reforma do carro da Brigada Militar, a qual poderia chegar ao valor de R$1.000,00</w:t>
      </w:r>
      <w:r w:rsidR="00CD642F">
        <w:rPr>
          <w:rStyle w:val="CharacterStyle2"/>
          <w:sz w:val="24"/>
          <w:szCs w:val="24"/>
          <w:lang w:eastAsia="pt-PT"/>
        </w:rPr>
        <w:t xml:space="preserve"> </w:t>
      </w:r>
      <w:r w:rsidR="00CD642F" w:rsidRPr="00D36187">
        <w:rPr>
          <w:rStyle w:val="CharacterStyle2"/>
          <w:sz w:val="24"/>
          <w:szCs w:val="24"/>
          <w:lang w:eastAsia="pt-PT"/>
        </w:rPr>
        <w:t>(</w:t>
      </w:r>
      <w:proofErr w:type="gramStart"/>
      <w:r w:rsidR="00CD642F" w:rsidRPr="00D36187">
        <w:rPr>
          <w:rStyle w:val="CharacterStyle2"/>
          <w:sz w:val="24"/>
          <w:szCs w:val="24"/>
          <w:lang w:eastAsia="pt-PT"/>
        </w:rPr>
        <w:t>um mil</w:t>
      </w:r>
      <w:proofErr w:type="gramEnd"/>
      <w:r w:rsidR="00CD642F" w:rsidRPr="00D36187">
        <w:rPr>
          <w:rStyle w:val="CharacterStyle2"/>
          <w:sz w:val="24"/>
          <w:szCs w:val="24"/>
          <w:lang w:eastAsia="pt-PT"/>
        </w:rPr>
        <w:t xml:space="preserve"> reai</w:t>
      </w:r>
      <w:r w:rsidR="00CD642F">
        <w:rPr>
          <w:rStyle w:val="CharacterStyle2"/>
          <w:sz w:val="24"/>
          <w:szCs w:val="24"/>
          <w:lang w:eastAsia="pt-PT"/>
        </w:rPr>
        <w:t xml:space="preserve">s). </w:t>
      </w:r>
      <w:r w:rsidR="00CD642F" w:rsidRPr="00D36187">
        <w:rPr>
          <w:rStyle w:val="CharacterStyle2"/>
          <w:sz w:val="24"/>
          <w:szCs w:val="24"/>
          <w:lang w:eastAsia="pt-PT"/>
        </w:rPr>
        <w:t>Em votaç</w:t>
      </w:r>
      <w:r w:rsidR="00CD642F">
        <w:rPr>
          <w:rStyle w:val="CharacterStyle2"/>
          <w:sz w:val="24"/>
          <w:szCs w:val="24"/>
          <w:lang w:eastAsia="pt-PT"/>
        </w:rPr>
        <w:t>ã</w:t>
      </w:r>
      <w:r w:rsidR="00CD642F" w:rsidRPr="00D36187">
        <w:rPr>
          <w:rStyle w:val="CharacterStyle2"/>
          <w:sz w:val="24"/>
          <w:szCs w:val="24"/>
          <w:lang w:eastAsia="pt-PT"/>
        </w:rPr>
        <w:t>o o Projeto, se manifestou favor</w:t>
      </w:r>
      <w:r w:rsidR="00CD642F">
        <w:rPr>
          <w:rStyle w:val="CharacterStyle2"/>
          <w:sz w:val="24"/>
          <w:szCs w:val="24"/>
          <w:lang w:eastAsia="pt-PT"/>
        </w:rPr>
        <w:t>á</w:t>
      </w:r>
      <w:r w:rsidR="00CD642F" w:rsidRPr="00D36187">
        <w:rPr>
          <w:rStyle w:val="CharacterStyle2"/>
          <w:sz w:val="24"/>
          <w:szCs w:val="24"/>
          <w:lang w:eastAsia="pt-PT"/>
        </w:rPr>
        <w:t>vel ao mesmo, o relator, vereador Jos</w:t>
      </w:r>
      <w:r w:rsidR="00CD642F">
        <w:rPr>
          <w:rStyle w:val="CharacterStyle2"/>
          <w:sz w:val="24"/>
          <w:szCs w:val="24"/>
          <w:lang w:eastAsia="pt-PT"/>
        </w:rPr>
        <w:t>é</w:t>
      </w:r>
      <w:r w:rsidR="00CD642F" w:rsidRPr="00D36187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="00CD642F" w:rsidRPr="00D36187">
        <w:rPr>
          <w:rStyle w:val="CharacterStyle2"/>
          <w:sz w:val="24"/>
          <w:szCs w:val="24"/>
          <w:lang w:eastAsia="pt-PT"/>
        </w:rPr>
        <w:t>Führ</w:t>
      </w:r>
      <w:proofErr w:type="spellEnd"/>
      <w:r w:rsidR="00CD642F" w:rsidRPr="00D36187">
        <w:rPr>
          <w:rStyle w:val="CharacterStyle2"/>
          <w:sz w:val="24"/>
          <w:szCs w:val="24"/>
          <w:lang w:eastAsia="pt-PT"/>
        </w:rPr>
        <w:t>, em seu parecer. Sendo o mesmo aprovado por unanimidade dos vereadores presentes, em 1</w:t>
      </w:r>
      <w:r w:rsidR="00CD642F">
        <w:rPr>
          <w:rStyle w:val="CharacterStyle2"/>
          <w:sz w:val="24"/>
          <w:szCs w:val="24"/>
          <w:lang w:eastAsia="pt-PT"/>
        </w:rPr>
        <w:t xml:space="preserve">ª </w:t>
      </w:r>
      <w:r w:rsidR="00CD642F" w:rsidRPr="00D36187">
        <w:rPr>
          <w:rStyle w:val="CharacterStyle2"/>
          <w:sz w:val="24"/>
          <w:szCs w:val="24"/>
          <w:lang w:eastAsia="pt-PT"/>
        </w:rPr>
        <w:t>(primeira) votação.</w:t>
      </w:r>
    </w:p>
    <w:p w:rsidR="00CD642F" w:rsidRPr="00CD642F" w:rsidRDefault="00CD642F" w:rsidP="00CD642F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CD642F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CD642F" w:rsidRPr="00CD642F" w:rsidRDefault="00CD642F" w:rsidP="00CD642F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D36187">
        <w:rPr>
          <w:rStyle w:val="CharacterStyle2"/>
          <w:sz w:val="24"/>
          <w:szCs w:val="24"/>
          <w:lang w:eastAsia="pt-PT"/>
        </w:rPr>
        <w:t xml:space="preserve">Comentou o vereador Arlindo </w:t>
      </w:r>
      <w:proofErr w:type="spellStart"/>
      <w:r w:rsidRPr="00D36187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36187">
        <w:rPr>
          <w:rStyle w:val="CharacterStyle2"/>
          <w:sz w:val="24"/>
          <w:szCs w:val="24"/>
          <w:lang w:eastAsia="pt-PT"/>
        </w:rPr>
        <w:t xml:space="preserve">, que no dia anterior assistira </w:t>
      </w:r>
      <w:proofErr w:type="gramStart"/>
      <w:r w:rsidRPr="00D36187">
        <w:rPr>
          <w:rStyle w:val="CharacterStyle2"/>
          <w:sz w:val="24"/>
          <w:szCs w:val="24"/>
          <w:lang w:eastAsia="pt-PT"/>
        </w:rPr>
        <w:t>a sessão da C</w:t>
      </w:r>
      <w:r>
        <w:rPr>
          <w:rStyle w:val="CharacterStyle2"/>
          <w:sz w:val="24"/>
          <w:szCs w:val="24"/>
          <w:lang w:eastAsia="pt-PT"/>
        </w:rPr>
        <w:t>â</w:t>
      </w:r>
      <w:r w:rsidRPr="00D36187">
        <w:rPr>
          <w:rStyle w:val="CharacterStyle2"/>
          <w:sz w:val="24"/>
          <w:szCs w:val="24"/>
          <w:lang w:eastAsia="pt-PT"/>
        </w:rPr>
        <w:softHyphen/>
        <w:t xml:space="preserve">mara de Vereadores de </w:t>
      </w:r>
      <w:proofErr w:type="spellStart"/>
      <w:r w:rsidRPr="00D36187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D36187">
        <w:rPr>
          <w:rStyle w:val="CharacterStyle2"/>
          <w:sz w:val="24"/>
          <w:szCs w:val="24"/>
          <w:lang w:eastAsia="pt-PT"/>
        </w:rPr>
        <w:t>, e que percebera que os edis daquela casa, discuti</w:t>
      </w:r>
      <w:r w:rsidRPr="00D36187">
        <w:rPr>
          <w:rStyle w:val="CharacterStyle2"/>
          <w:sz w:val="24"/>
          <w:szCs w:val="24"/>
          <w:lang w:eastAsia="pt-PT"/>
        </w:rPr>
        <w:softHyphen/>
        <w:t>ram bastante a questão do Plant</w:t>
      </w:r>
      <w:r>
        <w:rPr>
          <w:rStyle w:val="CharacterStyle2"/>
          <w:sz w:val="24"/>
          <w:szCs w:val="24"/>
          <w:lang w:eastAsia="pt-PT"/>
        </w:rPr>
        <w:t>ã</w:t>
      </w:r>
      <w:r w:rsidRPr="00D36187">
        <w:rPr>
          <w:rStyle w:val="CharacterStyle2"/>
          <w:sz w:val="24"/>
          <w:szCs w:val="24"/>
          <w:lang w:eastAsia="pt-PT"/>
        </w:rPr>
        <w:t>o M</w:t>
      </w:r>
      <w:r>
        <w:rPr>
          <w:rStyle w:val="CharacterStyle2"/>
          <w:sz w:val="24"/>
          <w:szCs w:val="24"/>
          <w:lang w:eastAsia="pt-PT"/>
        </w:rPr>
        <w:t>é</w:t>
      </w:r>
      <w:r w:rsidRPr="00D36187">
        <w:rPr>
          <w:rStyle w:val="CharacterStyle2"/>
          <w:sz w:val="24"/>
          <w:szCs w:val="24"/>
          <w:lang w:eastAsia="pt-PT"/>
        </w:rPr>
        <w:t>dico, e que houve reclamações</w:t>
      </w:r>
      <w:proofErr w:type="gramEnd"/>
      <w:r w:rsidRPr="00D36187">
        <w:rPr>
          <w:rStyle w:val="CharacterStyle2"/>
          <w:sz w:val="24"/>
          <w:szCs w:val="24"/>
          <w:lang w:eastAsia="pt-PT"/>
        </w:rPr>
        <w:t xml:space="preserve"> de que a Pre</w:t>
      </w:r>
      <w:r w:rsidRPr="00D36187">
        <w:rPr>
          <w:rStyle w:val="CharacterStyle2"/>
          <w:sz w:val="24"/>
          <w:szCs w:val="24"/>
          <w:lang w:eastAsia="pt-PT"/>
        </w:rPr>
        <w:softHyphen/>
        <w:t>feitura de Presidente Lucena estava contribuindo muito pouco para manter o refe</w:t>
      </w:r>
      <w:r w:rsidRPr="00D36187">
        <w:rPr>
          <w:rStyle w:val="CharacterStyle2"/>
          <w:sz w:val="24"/>
          <w:szCs w:val="24"/>
          <w:lang w:eastAsia="pt-PT"/>
        </w:rPr>
        <w:softHyphen/>
        <w:t>rido Plantão. Falou ainda, que, ao que parecia, havia sido dado prazo para a Prefeitura desse Município, para que aumentasse o valor de sua contribuiç</w:t>
      </w:r>
      <w:r>
        <w:rPr>
          <w:rStyle w:val="CharacterStyle2"/>
          <w:sz w:val="24"/>
          <w:szCs w:val="24"/>
          <w:lang w:eastAsia="pt-PT"/>
        </w:rPr>
        <w:t>ã</w:t>
      </w:r>
      <w:r w:rsidRPr="00D36187">
        <w:rPr>
          <w:rStyle w:val="CharacterStyle2"/>
          <w:sz w:val="24"/>
          <w:szCs w:val="24"/>
          <w:lang w:eastAsia="pt-PT"/>
        </w:rPr>
        <w:t>o, pois era essa a Prefeitura que menos pagava. E, considerando o mesmo, pediu que fosse enviada correspond</w:t>
      </w:r>
      <w:r>
        <w:rPr>
          <w:rStyle w:val="CharacterStyle2"/>
          <w:sz w:val="24"/>
          <w:szCs w:val="24"/>
          <w:lang w:eastAsia="pt-PT"/>
        </w:rPr>
        <w:t>ê</w:t>
      </w:r>
      <w:r w:rsidRPr="00D36187">
        <w:rPr>
          <w:rStyle w:val="CharacterStyle2"/>
          <w:sz w:val="24"/>
          <w:szCs w:val="24"/>
          <w:lang w:eastAsia="pt-PT"/>
        </w:rPr>
        <w:t>ncia ao Poder Executivo, solicitando que informasse o valor da contribuiç</w:t>
      </w:r>
      <w:r>
        <w:rPr>
          <w:rStyle w:val="CharacterStyle2"/>
          <w:sz w:val="24"/>
          <w:szCs w:val="24"/>
          <w:lang w:eastAsia="pt-PT"/>
        </w:rPr>
        <w:t>ã</w:t>
      </w:r>
      <w:r w:rsidRPr="00D36187">
        <w:rPr>
          <w:rStyle w:val="CharacterStyle2"/>
          <w:sz w:val="24"/>
          <w:szCs w:val="24"/>
          <w:lang w:eastAsia="pt-PT"/>
        </w:rPr>
        <w:t>o para com o referido plant</w:t>
      </w:r>
      <w:r>
        <w:rPr>
          <w:rStyle w:val="CharacterStyle2"/>
          <w:sz w:val="24"/>
          <w:szCs w:val="24"/>
          <w:lang w:eastAsia="pt-PT"/>
        </w:rPr>
        <w:t>ã</w:t>
      </w:r>
      <w:r w:rsidRPr="00D36187">
        <w:rPr>
          <w:rStyle w:val="CharacterStyle2"/>
          <w:sz w:val="24"/>
          <w:szCs w:val="24"/>
          <w:lang w:eastAsia="pt-PT"/>
        </w:rPr>
        <w:t>o médico, referente ao mês de agosto, do corrente ano. Observou o vereador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36187">
        <w:rPr>
          <w:rStyle w:val="CharacterStyle2"/>
          <w:sz w:val="24"/>
          <w:szCs w:val="24"/>
          <w:lang w:eastAsia="pt-PT"/>
        </w:rPr>
        <w:t>Agenor E. S</w:t>
      </w:r>
      <w:r>
        <w:rPr>
          <w:rStyle w:val="CharacterStyle2"/>
          <w:sz w:val="24"/>
          <w:szCs w:val="24"/>
          <w:lang w:eastAsia="pt-PT"/>
        </w:rPr>
        <w:t>chmidt, Presidente da Mesa Dire</w:t>
      </w:r>
      <w:r w:rsidRPr="00CD642F">
        <w:rPr>
          <w:rStyle w:val="CharacterStyle1"/>
          <w:b w:val="0"/>
          <w:color w:val="auto"/>
          <w:sz w:val="24"/>
          <w:szCs w:val="24"/>
          <w:lang w:eastAsia="pt-PT"/>
        </w:rPr>
        <w:t>tora, que certamente fora estipulado, entre a Prefeitura e o Hospital,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Start"/>
      <w:r w:rsidRPr="00CD642F">
        <w:rPr>
          <w:rStyle w:val="CharacterStyle1"/>
          <w:b w:val="0"/>
          <w:color w:val="auto"/>
          <w:sz w:val="24"/>
          <w:szCs w:val="24"/>
          <w:lang w:eastAsia="pt-PT"/>
        </w:rPr>
        <w:t>quando</w:t>
      </w:r>
      <w:proofErr w:type="gramEnd"/>
    </w:p>
    <w:p w:rsidR="001F72D1" w:rsidRPr="00F35C86" w:rsidRDefault="00CD642F" w:rsidP="00CD642F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proofErr w:type="gramStart"/>
      <w:r w:rsidRPr="00CD642F">
        <w:rPr>
          <w:rStyle w:val="CharacterStyle1"/>
          <w:b w:val="0"/>
          <w:color w:val="auto"/>
          <w:sz w:val="24"/>
          <w:szCs w:val="24"/>
          <w:lang w:eastAsia="pt-PT"/>
        </w:rPr>
        <w:t>da</w:t>
      </w:r>
      <w:proofErr w:type="gramEnd"/>
      <w:r w:rsidRPr="00CD642F">
        <w:rPr>
          <w:rStyle w:val="CharacterStyle1"/>
          <w:b w:val="0"/>
          <w:color w:val="auto"/>
          <w:sz w:val="24"/>
          <w:szCs w:val="24"/>
          <w:lang w:eastAsia="pt-PT"/>
        </w:rPr>
        <w:t xml:space="preserve"> celebração do convênio, o valor a ser pago. Disse o vereador Arlindo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CD642F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36187">
        <w:rPr>
          <w:rStyle w:val="CharacterStyle2"/>
          <w:sz w:val="24"/>
          <w:szCs w:val="24"/>
          <w:lang w:eastAsia="pt-PT"/>
        </w:rPr>
        <w:t xml:space="preserve">que a Prefeitura de </w:t>
      </w:r>
      <w:proofErr w:type="spellStart"/>
      <w:r w:rsidRPr="00D36187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D36187">
        <w:rPr>
          <w:rStyle w:val="CharacterStyle2"/>
          <w:sz w:val="24"/>
          <w:szCs w:val="24"/>
          <w:lang w:eastAsia="pt-PT"/>
        </w:rPr>
        <w:t xml:space="preserve"> firmara convênio com a Unimed,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36187">
        <w:rPr>
          <w:rStyle w:val="CharacterStyle2"/>
          <w:sz w:val="24"/>
          <w:szCs w:val="24"/>
          <w:lang w:eastAsia="pt-PT"/>
        </w:rPr>
        <w:t>para prestar os servi</w:t>
      </w:r>
      <w:r w:rsidRPr="00D36187">
        <w:rPr>
          <w:rStyle w:val="CharacterStyle2"/>
          <w:sz w:val="24"/>
          <w:szCs w:val="24"/>
          <w:lang w:eastAsia="pt-PT"/>
        </w:rPr>
        <w:softHyphen/>
        <w:t>ços do plantão médico, e que essa empresa tinha mais opç</w:t>
      </w:r>
      <w:r>
        <w:rPr>
          <w:rStyle w:val="CharacterStyle2"/>
          <w:sz w:val="24"/>
          <w:szCs w:val="24"/>
          <w:lang w:eastAsia="pt-PT"/>
        </w:rPr>
        <w:t>õ</w:t>
      </w:r>
      <w:r w:rsidRPr="00D36187">
        <w:rPr>
          <w:rStyle w:val="CharacterStyle2"/>
          <w:sz w:val="24"/>
          <w:szCs w:val="24"/>
          <w:lang w:eastAsia="pt-PT"/>
        </w:rPr>
        <w:t>es de atendimentos, e</w:t>
      </w:r>
      <w:proofErr w:type="gramStart"/>
      <w:r w:rsidRPr="00D36187">
        <w:rPr>
          <w:rStyle w:val="CharacterStyle2"/>
          <w:sz w:val="24"/>
          <w:szCs w:val="24"/>
          <w:lang w:eastAsia="pt-PT"/>
        </w:rPr>
        <w:t xml:space="preserve"> portanto</w:t>
      </w:r>
      <w:proofErr w:type="gramEnd"/>
      <w:r w:rsidRPr="00D36187">
        <w:rPr>
          <w:rStyle w:val="CharacterStyle2"/>
          <w:sz w:val="24"/>
          <w:szCs w:val="24"/>
          <w:lang w:eastAsia="pt-PT"/>
        </w:rPr>
        <w:t xml:space="preserve"> tamb</w:t>
      </w:r>
      <w:r>
        <w:rPr>
          <w:rStyle w:val="CharacterStyle2"/>
          <w:sz w:val="24"/>
          <w:szCs w:val="24"/>
          <w:lang w:eastAsia="pt-PT"/>
        </w:rPr>
        <w:t>é</w:t>
      </w:r>
      <w:r w:rsidRPr="00D36187">
        <w:rPr>
          <w:rStyle w:val="CharacterStyle2"/>
          <w:sz w:val="24"/>
          <w:szCs w:val="24"/>
          <w:lang w:eastAsia="pt-PT"/>
        </w:rPr>
        <w:t>m sendo maior o valor a ser pago. Por último agradeceu o Presiden</w:t>
      </w:r>
      <w:r w:rsidRPr="00D36187">
        <w:rPr>
          <w:rStyle w:val="CharacterStyle2"/>
          <w:sz w:val="24"/>
          <w:szCs w:val="24"/>
          <w:lang w:eastAsia="pt-PT"/>
        </w:rPr>
        <w:softHyphen/>
        <w:t xml:space="preserve">te da Mesa Diretora, ao Senhor Gilson </w:t>
      </w:r>
      <w:proofErr w:type="spellStart"/>
      <w:r w:rsidRPr="00D36187">
        <w:rPr>
          <w:rStyle w:val="CharacterStyle2"/>
          <w:sz w:val="24"/>
          <w:szCs w:val="24"/>
          <w:lang w:eastAsia="pt-PT"/>
        </w:rPr>
        <w:t>Dahl</w:t>
      </w:r>
      <w:proofErr w:type="spellEnd"/>
      <w:r w:rsidRPr="00D36187">
        <w:rPr>
          <w:rStyle w:val="CharacterStyle2"/>
          <w:sz w:val="24"/>
          <w:szCs w:val="24"/>
          <w:lang w:eastAsia="pt-PT"/>
        </w:rPr>
        <w:t>, pela presença. Como mais nada hou</w:t>
      </w:r>
      <w:r w:rsidRPr="00D36187">
        <w:rPr>
          <w:rStyle w:val="CharacterStyle2"/>
          <w:sz w:val="24"/>
          <w:szCs w:val="24"/>
          <w:lang w:eastAsia="pt-PT"/>
        </w:rPr>
        <w:softHyphen/>
        <w:t>vesse para ser deliberado, o Presidente declarou encerrada a Reunião, marcando a seguinte, em caráter ordinário para o dia 13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36187">
        <w:rPr>
          <w:rStyle w:val="CharacterStyle2"/>
          <w:sz w:val="24"/>
          <w:szCs w:val="24"/>
          <w:lang w:eastAsia="pt-PT"/>
        </w:rPr>
        <w:t>(treze) de setembr</w:t>
      </w:r>
      <w:r>
        <w:rPr>
          <w:rStyle w:val="CharacterStyle2"/>
          <w:sz w:val="24"/>
          <w:szCs w:val="24"/>
          <w:lang w:eastAsia="pt-PT"/>
        </w:rPr>
        <w:t>o</w:t>
      </w:r>
      <w:r w:rsidRPr="00D36187">
        <w:rPr>
          <w:rStyle w:val="CharacterStyle2"/>
          <w:sz w:val="24"/>
          <w:szCs w:val="24"/>
          <w:lang w:eastAsia="pt-PT"/>
        </w:rPr>
        <w:t xml:space="preserve"> do corrente ano, no mesmo local e horário. E, para constar, C</w:t>
      </w:r>
      <w:r>
        <w:rPr>
          <w:rStyle w:val="CharacterStyle2"/>
          <w:sz w:val="24"/>
          <w:szCs w:val="24"/>
          <w:lang w:eastAsia="pt-PT"/>
        </w:rPr>
        <w:t>é</w:t>
      </w:r>
      <w:r w:rsidRPr="00D36187">
        <w:rPr>
          <w:rStyle w:val="CharacterStyle2"/>
          <w:sz w:val="24"/>
          <w:szCs w:val="24"/>
          <w:lang w:eastAsia="pt-PT"/>
        </w:rPr>
        <w:t xml:space="preserve">sar Alberto </w:t>
      </w:r>
      <w:proofErr w:type="spellStart"/>
      <w:r w:rsidRPr="00D36187">
        <w:rPr>
          <w:rStyle w:val="CharacterStyle2"/>
          <w:sz w:val="24"/>
          <w:szCs w:val="24"/>
          <w:lang w:eastAsia="pt-PT"/>
        </w:rPr>
        <w:t>Karling</w:t>
      </w:r>
      <w:proofErr w:type="spellEnd"/>
      <w:r w:rsidRPr="00D36187">
        <w:rPr>
          <w:rStyle w:val="CharacterStyle2"/>
          <w:sz w:val="24"/>
          <w:szCs w:val="24"/>
          <w:lang w:eastAsia="pt-PT"/>
        </w:rPr>
        <w:t>, Assessor Le</w:t>
      </w:r>
      <w:r w:rsidRPr="00D36187">
        <w:rPr>
          <w:rStyle w:val="CharacterStyle2"/>
          <w:sz w:val="24"/>
          <w:szCs w:val="24"/>
          <w:lang w:eastAsia="pt-PT"/>
        </w:rPr>
        <w:softHyphen/>
        <w:t xml:space="preserve">gislativo, elaborou </w:t>
      </w:r>
      <w:proofErr w:type="gramStart"/>
      <w:r w:rsidRPr="00D36187">
        <w:rPr>
          <w:rStyle w:val="CharacterStyle2"/>
          <w:sz w:val="24"/>
          <w:szCs w:val="24"/>
          <w:lang w:eastAsia="pt-PT"/>
        </w:rPr>
        <w:t>a presente</w:t>
      </w:r>
      <w:proofErr w:type="gramEnd"/>
      <w:r w:rsidRPr="00D36187">
        <w:rPr>
          <w:rStyle w:val="CharacterStyle2"/>
          <w:sz w:val="24"/>
          <w:szCs w:val="24"/>
          <w:lang w:eastAsia="pt-PT"/>
        </w:rPr>
        <w:t xml:space="preserve"> Ata, a qual após lida e aprovada, ser</w:t>
      </w:r>
      <w:r>
        <w:rPr>
          <w:rStyle w:val="CharacterStyle2"/>
          <w:sz w:val="24"/>
          <w:szCs w:val="24"/>
          <w:lang w:eastAsia="pt-PT"/>
        </w:rPr>
        <w:t>á</w:t>
      </w:r>
      <w:r w:rsidRPr="00D36187">
        <w:rPr>
          <w:rStyle w:val="CharacterStyle2"/>
          <w:sz w:val="24"/>
          <w:szCs w:val="24"/>
          <w:lang w:eastAsia="pt-PT"/>
        </w:rPr>
        <w:t xml:space="preserve"> subscrita pelo Presidente e Secretário da Mesa Diretora.</w:t>
      </w:r>
    </w:p>
    <w:p w:rsidR="008A08E2" w:rsidRDefault="008A08E2" w:rsidP="001F72D1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</w:p>
    <w:p w:rsidR="00515402" w:rsidRDefault="00515402" w:rsidP="00515402">
      <w:pPr>
        <w:jc w:val="both"/>
        <w:rPr>
          <w:rStyle w:val="CharacterStyle2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06E7"/>
    <w:rsid w:val="0017299F"/>
    <w:rsid w:val="001B6BA3"/>
    <w:rsid w:val="001C0A73"/>
    <w:rsid w:val="001C293D"/>
    <w:rsid w:val="001C60DA"/>
    <w:rsid w:val="001D5A0E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8D7F-00BC-4CB1-809D-88077C14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2</Pages>
  <Words>1031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104</cp:revision>
  <dcterms:created xsi:type="dcterms:W3CDTF">2014-10-16T19:49:00Z</dcterms:created>
  <dcterms:modified xsi:type="dcterms:W3CDTF">2015-02-10T23:50:00Z</dcterms:modified>
</cp:coreProperties>
</file>